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39324" w14:textId="0CE9B9AE" w:rsidR="00383FA4" w:rsidRDefault="00CC70AA" w:rsidP="00151257">
      <w:pPr>
        <w:tabs>
          <w:tab w:val="left" w:pos="5753"/>
        </w:tabs>
        <w:ind w:left="142" w:hanging="142"/>
        <w:rPr>
          <w:b/>
          <w:bCs/>
          <w:color w:val="1F3864" w:themeColor="accent1" w:themeShade="80"/>
          <w:sz w:val="96"/>
          <w:szCs w:val="96"/>
        </w:rPr>
      </w:pPr>
      <w:r>
        <w:rPr>
          <w:b/>
          <w:bCs/>
          <w:color w:val="1F3864" w:themeColor="accent1" w:themeShade="80"/>
          <w:sz w:val="96"/>
          <w:szCs w:val="96"/>
        </w:rPr>
        <w:tab/>
      </w:r>
    </w:p>
    <w:p w14:paraId="23D0B74D" w14:textId="77777777" w:rsidR="00ED3206" w:rsidRPr="00ED3206" w:rsidRDefault="00ED3206" w:rsidP="003334C2">
      <w:pPr>
        <w:jc w:val="center"/>
        <w:rPr>
          <w:color w:val="1F3864" w:themeColor="accent1" w:themeShade="80"/>
          <w:sz w:val="56"/>
          <w:szCs w:val="56"/>
        </w:rPr>
      </w:pPr>
      <w:r w:rsidRPr="00ED3206">
        <w:rPr>
          <w:color w:val="1F3864" w:themeColor="accent1" w:themeShade="80"/>
          <w:sz w:val="56"/>
          <w:szCs w:val="56"/>
        </w:rPr>
        <w:t>Logo der Schule</w:t>
      </w:r>
    </w:p>
    <w:p w14:paraId="1914DC0B" w14:textId="77777777" w:rsidR="00ED3206" w:rsidRDefault="00ED3206" w:rsidP="003334C2">
      <w:pPr>
        <w:jc w:val="center"/>
        <w:rPr>
          <w:b/>
          <w:bCs/>
          <w:color w:val="1F3864" w:themeColor="accent1" w:themeShade="80"/>
          <w:sz w:val="96"/>
          <w:szCs w:val="96"/>
        </w:rPr>
      </w:pPr>
    </w:p>
    <w:p w14:paraId="504A4805" w14:textId="77777777" w:rsidR="008662A5" w:rsidRPr="002D5DB4" w:rsidRDefault="003334C2" w:rsidP="003334C2">
      <w:pPr>
        <w:jc w:val="center"/>
        <w:rPr>
          <w:b/>
          <w:bCs/>
          <w:color w:val="1F3864" w:themeColor="accent1" w:themeShade="80"/>
          <w:sz w:val="40"/>
          <w:szCs w:val="40"/>
        </w:rPr>
      </w:pPr>
      <w:r w:rsidRPr="002D5DB4">
        <w:rPr>
          <w:b/>
          <w:bCs/>
          <w:color w:val="1F3864" w:themeColor="accent1" w:themeShade="80"/>
          <w:sz w:val="96"/>
          <w:szCs w:val="96"/>
        </w:rPr>
        <w:t>Schulentwicklungs-</w:t>
      </w:r>
      <w:r w:rsidRPr="002D5DB4">
        <w:rPr>
          <w:b/>
          <w:bCs/>
          <w:color w:val="1F3864" w:themeColor="accent1" w:themeShade="80"/>
          <w:sz w:val="96"/>
          <w:szCs w:val="96"/>
        </w:rPr>
        <w:br/>
      </w:r>
      <w:proofErr w:type="spellStart"/>
      <w:r w:rsidRPr="002D5DB4">
        <w:rPr>
          <w:b/>
          <w:bCs/>
          <w:color w:val="1F3864" w:themeColor="accent1" w:themeShade="80"/>
          <w:sz w:val="96"/>
          <w:szCs w:val="96"/>
        </w:rPr>
        <w:t>programm</w:t>
      </w:r>
      <w:proofErr w:type="spellEnd"/>
    </w:p>
    <w:p w14:paraId="4CB9C03B" w14:textId="77777777" w:rsidR="00BF76D4" w:rsidRPr="00BF76D4" w:rsidRDefault="00BF76D4" w:rsidP="00BF76D4">
      <w:pPr>
        <w:spacing w:after="0" w:line="240" w:lineRule="auto"/>
        <w:rPr>
          <w:rFonts w:ascii="Arial" w:eastAsia="Times New Roman" w:hAnsi="Arial" w:cs="Arial"/>
          <w:sz w:val="36"/>
          <w:szCs w:val="36"/>
          <w:lang w:eastAsia="de-DE"/>
        </w:rPr>
      </w:pPr>
    </w:p>
    <w:p w14:paraId="0D107E2A" w14:textId="77777777" w:rsidR="00BF76D4" w:rsidRPr="00BF76D4" w:rsidRDefault="00BF76D4" w:rsidP="00BF76D4">
      <w:pPr>
        <w:spacing w:after="0" w:line="240" w:lineRule="auto"/>
        <w:rPr>
          <w:rFonts w:ascii="Arial" w:eastAsia="Times New Roman" w:hAnsi="Arial" w:cs="Arial"/>
          <w:sz w:val="36"/>
          <w:szCs w:val="36"/>
          <w:lang w:eastAsia="de-DE"/>
        </w:rPr>
      </w:pPr>
    </w:p>
    <w:p w14:paraId="4CC4C5DB" w14:textId="77777777" w:rsidR="00BF76D4" w:rsidRPr="00BF76D4" w:rsidRDefault="00BF76D4" w:rsidP="00BF76D4">
      <w:pPr>
        <w:spacing w:after="0" w:line="240" w:lineRule="auto"/>
        <w:rPr>
          <w:rFonts w:ascii="Arial" w:eastAsia="Times New Roman" w:hAnsi="Arial" w:cs="Arial"/>
          <w:sz w:val="36"/>
          <w:szCs w:val="36"/>
          <w:lang w:eastAsia="de-DE"/>
        </w:rPr>
      </w:pPr>
      <w:proofErr w:type="gramStart"/>
      <w:r w:rsidRPr="00BF76D4">
        <w:rPr>
          <w:rFonts w:ascii="Arial" w:eastAsia="Times New Roman" w:hAnsi="Arial" w:cs="Arial"/>
          <w:sz w:val="36"/>
          <w:szCs w:val="36"/>
          <w:lang w:eastAsia="de-DE"/>
        </w:rPr>
        <w:t>Schule :</w:t>
      </w:r>
      <w:proofErr w:type="gramEnd"/>
      <w:r w:rsidRPr="00BF76D4">
        <w:rPr>
          <w:rFonts w:ascii="Arial" w:eastAsia="Times New Roman" w:hAnsi="Arial" w:cs="Arial"/>
          <w:sz w:val="36"/>
          <w:szCs w:val="36"/>
          <w:lang w:eastAsia="de-DE"/>
        </w:rPr>
        <w:t xml:space="preserve">  ________________________________</w:t>
      </w:r>
    </w:p>
    <w:p w14:paraId="33E75008" w14:textId="77777777" w:rsidR="00BF76D4" w:rsidRPr="00BF76D4" w:rsidRDefault="00BF76D4" w:rsidP="00BF76D4">
      <w:pPr>
        <w:spacing w:after="0" w:line="240" w:lineRule="auto"/>
        <w:rPr>
          <w:rFonts w:ascii="Arial" w:eastAsia="Times New Roman" w:hAnsi="Arial" w:cs="Arial"/>
          <w:sz w:val="28"/>
          <w:lang w:eastAsia="de-DE"/>
        </w:rPr>
      </w:pPr>
    </w:p>
    <w:p w14:paraId="4BF604D8" w14:textId="77777777" w:rsidR="00BF76D4" w:rsidRPr="00BF76D4" w:rsidRDefault="00BF76D4" w:rsidP="00BF76D4">
      <w:pPr>
        <w:spacing w:after="0" w:line="240" w:lineRule="auto"/>
        <w:rPr>
          <w:rFonts w:ascii="Arial" w:eastAsia="Times New Roman" w:hAnsi="Arial" w:cs="Arial"/>
          <w:sz w:val="28"/>
          <w:lang w:eastAsia="de-DE"/>
        </w:rPr>
      </w:pPr>
      <w:r w:rsidRPr="00BF76D4">
        <w:rPr>
          <w:rFonts w:ascii="Arial" w:eastAsia="Times New Roman" w:hAnsi="Arial" w:cs="Arial"/>
          <w:sz w:val="28"/>
          <w:lang w:eastAsia="de-DE"/>
        </w:rPr>
        <w:t xml:space="preserve">Stand: Schuljahr </w:t>
      </w:r>
      <w:r w:rsidR="00B85A38">
        <w:rPr>
          <w:rFonts w:ascii="Arial" w:eastAsia="Times New Roman" w:hAnsi="Arial" w:cs="Arial"/>
          <w:sz w:val="28"/>
          <w:lang w:eastAsia="de-DE"/>
        </w:rPr>
        <w:t>__________________</w:t>
      </w:r>
    </w:p>
    <w:p w14:paraId="3824A650" w14:textId="77777777" w:rsidR="00BF76D4" w:rsidRPr="00BF76D4" w:rsidRDefault="00BF76D4" w:rsidP="00BF76D4">
      <w:pPr>
        <w:spacing w:after="0" w:line="240" w:lineRule="auto"/>
        <w:rPr>
          <w:rFonts w:ascii="Arial" w:eastAsia="Times New Roman" w:hAnsi="Arial" w:cs="Arial"/>
          <w:lang w:eastAsia="de-DE"/>
        </w:rPr>
      </w:pPr>
    </w:p>
    <w:p w14:paraId="710D2EB7" w14:textId="77777777" w:rsidR="00BF76D4" w:rsidRPr="00BF76D4" w:rsidRDefault="00BF76D4" w:rsidP="00BF76D4">
      <w:pPr>
        <w:spacing w:after="0" w:line="240" w:lineRule="auto"/>
        <w:rPr>
          <w:rFonts w:ascii="Arial" w:eastAsia="Times New Roman" w:hAnsi="Arial" w:cs="Arial"/>
          <w:lang w:eastAsia="de-DE"/>
        </w:rPr>
      </w:pPr>
    </w:p>
    <w:p w14:paraId="21C612A6" w14:textId="77777777" w:rsidR="00BF76D4" w:rsidRPr="00BF76D4" w:rsidRDefault="00BF76D4" w:rsidP="00BF76D4">
      <w:pPr>
        <w:tabs>
          <w:tab w:val="left" w:pos="397"/>
        </w:tabs>
        <w:spacing w:after="80" w:line="240" w:lineRule="auto"/>
        <w:ind w:left="1276" w:right="1559"/>
        <w:jc w:val="both"/>
        <w:rPr>
          <w:rFonts w:ascii="Arial" w:eastAsia="SimSun" w:hAnsi="Arial" w:cs="Lucida Sans"/>
          <w:i/>
          <w:kern w:val="1"/>
          <w:sz w:val="24"/>
          <w:szCs w:val="24"/>
          <w:lang w:eastAsia="hi-IN" w:bidi="hi-IN"/>
        </w:rPr>
      </w:pPr>
      <w:r w:rsidRPr="00BF76D4">
        <w:rPr>
          <w:rFonts w:ascii="Arial" w:eastAsia="SimSun" w:hAnsi="Arial" w:cs="Lucida Sans"/>
          <w:i/>
          <w:kern w:val="1"/>
          <w:sz w:val="24"/>
          <w:szCs w:val="24"/>
          <w:lang w:eastAsia="hi-IN" w:bidi="hi-IN"/>
        </w:rPr>
        <w:t xml:space="preserve">Das bayerische Schulentwicklungsprogramm ist ein verschriftlichtes Handlungsprogramm für die schulische Qualitätsentwicklung und Qualitätssicherung, das im Dialog der schulischen Gremien entsteht. Es gründet (1) </w:t>
      </w:r>
      <w:proofErr w:type="gramStart"/>
      <w:r w:rsidRPr="00BF76D4">
        <w:rPr>
          <w:rFonts w:ascii="Arial" w:eastAsia="SimSun" w:hAnsi="Arial" w:cs="Lucida Sans"/>
          <w:i/>
          <w:kern w:val="1"/>
          <w:sz w:val="24"/>
          <w:szCs w:val="24"/>
          <w:lang w:eastAsia="hi-IN" w:bidi="hi-IN"/>
        </w:rPr>
        <w:t>auf  einem</w:t>
      </w:r>
      <w:proofErr w:type="gramEnd"/>
      <w:r w:rsidRPr="00BF76D4">
        <w:rPr>
          <w:rFonts w:ascii="Arial" w:eastAsia="SimSun" w:hAnsi="Arial" w:cs="Lucida Sans"/>
          <w:i/>
          <w:kern w:val="1"/>
          <w:sz w:val="24"/>
          <w:szCs w:val="24"/>
          <w:lang w:eastAsia="hi-IN" w:bidi="hi-IN"/>
        </w:rPr>
        <w:t xml:space="preserve"> Schulprofil, basiert (2) auf Entwicklungszielen, die sich aus drei Quellen speisen: (a) den Zielvereinbarungen, die im Anschluss an die externe Evaluation zwischen Einzelschule und Schulaufsicht geschlossen wurden, (b) den  weiteren Entwicklungszielen, die aus innerschulischen Prioritäten erwachsen sind und (c) den pädagogischen bzw. bildungspolitischen Vorgaben. Diese Entwicklungsziele werden in einem Zieltableau gebündelt. Ein weiterer Bestandteil des SE-Programms ist (3) das aus diesen Zielen abgeleitete Handlungsprogramm. Das Schulentwicklungsprogramm unterliegt einer kontinuierlichen Reflexion und Anpassung aufgrund innerschulischer Evaluationsroutinen.</w:t>
      </w:r>
    </w:p>
    <w:p w14:paraId="46C640FF" w14:textId="77777777" w:rsidR="00B85A38" w:rsidRDefault="00B85A38" w:rsidP="00BF76D4">
      <w:pPr>
        <w:spacing w:after="200" w:line="276" w:lineRule="auto"/>
        <w:rPr>
          <w:rFonts w:ascii="Arial" w:eastAsia="Calibri" w:hAnsi="Arial" w:cs="Times New Roman"/>
          <w:sz w:val="28"/>
          <w:szCs w:val="24"/>
        </w:rPr>
      </w:pPr>
    </w:p>
    <w:p w14:paraId="3EB8568C" w14:textId="77777777" w:rsidR="00BF76D4" w:rsidRPr="00BF76D4" w:rsidRDefault="00BF76D4" w:rsidP="00BF76D4">
      <w:pPr>
        <w:spacing w:after="200" w:line="276" w:lineRule="auto"/>
        <w:rPr>
          <w:rFonts w:ascii="Arial" w:eastAsia="Calibri" w:hAnsi="Arial" w:cs="Times New Roman"/>
          <w:sz w:val="28"/>
          <w:szCs w:val="24"/>
        </w:rPr>
      </w:pPr>
      <w:r w:rsidRPr="00B85A38">
        <w:rPr>
          <w:rFonts w:ascii="Arial" w:eastAsia="Calibri" w:hAnsi="Arial" w:cs="Times New Roman"/>
          <w:sz w:val="28"/>
          <w:szCs w:val="24"/>
        </w:rPr>
        <w:t xml:space="preserve">Das Schulentwicklungsprogramm wurde am ___________dem </w:t>
      </w:r>
      <w:r w:rsidR="00B85A38" w:rsidRPr="00B85A38">
        <w:rPr>
          <w:rFonts w:ascii="Arial" w:eastAsia="Calibri" w:hAnsi="Arial" w:cs="Times New Roman"/>
          <w:sz w:val="28"/>
          <w:szCs w:val="24"/>
        </w:rPr>
        <w:t>__________________</w:t>
      </w:r>
      <w:proofErr w:type="gramStart"/>
      <w:r w:rsidR="00B85A38" w:rsidRPr="00B85A38">
        <w:rPr>
          <w:rFonts w:ascii="Arial" w:eastAsia="Calibri" w:hAnsi="Arial" w:cs="Times New Roman"/>
          <w:sz w:val="28"/>
          <w:szCs w:val="24"/>
        </w:rPr>
        <w:t>_(</w:t>
      </w:r>
      <w:proofErr w:type="gramEnd"/>
      <w:r w:rsidR="00B85A38" w:rsidRPr="00B85A38">
        <w:rPr>
          <w:rFonts w:ascii="Arial" w:eastAsia="Calibri" w:hAnsi="Arial" w:cs="Times New Roman"/>
          <w:sz w:val="28"/>
          <w:szCs w:val="24"/>
        </w:rPr>
        <w:t xml:space="preserve">Schulforum / Berufsschulbeirat) vorgelegt und genehmigt. </w:t>
      </w:r>
    </w:p>
    <w:p w14:paraId="40DCFF84" w14:textId="77777777" w:rsidR="003334C2" w:rsidRDefault="003334C2" w:rsidP="00E13988">
      <w:pPr>
        <w:rPr>
          <w:b/>
          <w:bCs/>
          <w:color w:val="1F3864" w:themeColor="accent1" w:themeShade="80"/>
          <w:sz w:val="40"/>
          <w:szCs w:val="40"/>
        </w:rPr>
      </w:pPr>
    </w:p>
    <w:p w14:paraId="79434FCE" w14:textId="77777777" w:rsidR="00642F8E" w:rsidRDefault="00642F8E" w:rsidP="00E13988">
      <w:pPr>
        <w:rPr>
          <w:b/>
          <w:bCs/>
          <w:color w:val="1F3864" w:themeColor="accent1" w:themeShade="80"/>
          <w:sz w:val="40"/>
          <w:szCs w:val="40"/>
        </w:rPr>
      </w:pPr>
      <w:r>
        <w:rPr>
          <w:b/>
          <w:bCs/>
          <w:color w:val="1F3864" w:themeColor="accent1" w:themeShade="80"/>
          <w:sz w:val="40"/>
          <w:szCs w:val="40"/>
        </w:rPr>
        <w:lastRenderedPageBreak/>
        <w:t>Inhalt:</w:t>
      </w:r>
    </w:p>
    <w:p w14:paraId="26597E69" w14:textId="77777777" w:rsidR="00642F8E" w:rsidRPr="008B7EF5" w:rsidRDefault="00642F8E" w:rsidP="008C1960">
      <w:pPr>
        <w:rPr>
          <w:color w:val="1F3864" w:themeColor="accent1" w:themeShade="80"/>
          <w:sz w:val="40"/>
          <w:szCs w:val="40"/>
        </w:rPr>
      </w:pPr>
      <w:r w:rsidRPr="008B7EF5">
        <w:rPr>
          <w:color w:val="1F3864" w:themeColor="accent1" w:themeShade="80"/>
          <w:sz w:val="40"/>
          <w:szCs w:val="40"/>
        </w:rPr>
        <w:t>Grundsätze für die QM-Arbeit</w:t>
      </w:r>
    </w:p>
    <w:p w14:paraId="52533D43" w14:textId="77777777" w:rsidR="00642F8E" w:rsidRPr="00790CFC" w:rsidRDefault="008C1960" w:rsidP="008C1960">
      <w:pPr>
        <w:rPr>
          <w:b/>
          <w:bCs/>
          <w:color w:val="1F3864" w:themeColor="accent1" w:themeShade="80"/>
          <w:sz w:val="40"/>
          <w:szCs w:val="40"/>
        </w:rPr>
      </w:pPr>
      <w:r w:rsidRPr="00790CFC">
        <w:rPr>
          <w:b/>
          <w:bCs/>
          <w:color w:val="1F3864" w:themeColor="accent1" w:themeShade="80"/>
          <w:sz w:val="40"/>
          <w:szCs w:val="40"/>
        </w:rPr>
        <w:t xml:space="preserve">Teil 1: </w:t>
      </w:r>
      <w:r w:rsidR="00642F8E" w:rsidRPr="00790CFC">
        <w:rPr>
          <w:b/>
          <w:bCs/>
          <w:color w:val="1F3864" w:themeColor="accent1" w:themeShade="80"/>
          <w:sz w:val="40"/>
          <w:szCs w:val="40"/>
        </w:rPr>
        <w:t>Prozesssteuerung</w:t>
      </w:r>
      <w:r w:rsidRPr="00790CFC">
        <w:rPr>
          <w:b/>
          <w:bCs/>
          <w:color w:val="1F3864" w:themeColor="accent1" w:themeShade="80"/>
          <w:sz w:val="40"/>
          <w:szCs w:val="40"/>
        </w:rPr>
        <w:t xml:space="preserve"> (gelb)</w:t>
      </w:r>
    </w:p>
    <w:p w14:paraId="5E62193E" w14:textId="77777777" w:rsidR="008C1960" w:rsidRPr="008B7EF5" w:rsidRDefault="008C1960" w:rsidP="008C1960">
      <w:pPr>
        <w:pStyle w:val="Listenabsatz"/>
        <w:numPr>
          <w:ilvl w:val="1"/>
          <w:numId w:val="20"/>
        </w:numPr>
        <w:rPr>
          <w:color w:val="1F3864" w:themeColor="accent1" w:themeShade="80"/>
          <w:sz w:val="40"/>
          <w:szCs w:val="40"/>
        </w:rPr>
      </w:pPr>
      <w:r w:rsidRPr="008B7EF5">
        <w:rPr>
          <w:color w:val="1F3864" w:themeColor="accent1" w:themeShade="80"/>
          <w:sz w:val="40"/>
          <w:szCs w:val="40"/>
        </w:rPr>
        <w:t>Die Schulleitung</w:t>
      </w:r>
    </w:p>
    <w:p w14:paraId="746F3A8F" w14:textId="77777777" w:rsidR="008C1960" w:rsidRPr="008B7EF5" w:rsidRDefault="008C1960" w:rsidP="008C1960">
      <w:pPr>
        <w:pStyle w:val="Listenabsatz"/>
        <w:numPr>
          <w:ilvl w:val="1"/>
          <w:numId w:val="20"/>
        </w:numPr>
        <w:rPr>
          <w:color w:val="1F3864" w:themeColor="accent1" w:themeShade="80"/>
          <w:sz w:val="40"/>
          <w:szCs w:val="40"/>
        </w:rPr>
      </w:pPr>
      <w:r w:rsidRPr="008B7EF5">
        <w:rPr>
          <w:color w:val="1F3864" w:themeColor="accent1" w:themeShade="80"/>
          <w:sz w:val="40"/>
          <w:szCs w:val="40"/>
        </w:rPr>
        <w:t>Das QmbS-Team, QM-Arbeit, Arbeitsgruppen</w:t>
      </w:r>
    </w:p>
    <w:p w14:paraId="6A267463" w14:textId="77777777" w:rsidR="008C1960" w:rsidRPr="008B7EF5" w:rsidRDefault="007E2497" w:rsidP="007E2497">
      <w:pPr>
        <w:ind w:left="1416"/>
        <w:rPr>
          <w:color w:val="1F3864" w:themeColor="accent1" w:themeShade="80"/>
          <w:sz w:val="40"/>
          <w:szCs w:val="40"/>
        </w:rPr>
      </w:pPr>
      <w:r w:rsidRPr="008B7EF5">
        <w:rPr>
          <w:color w:val="1F3864" w:themeColor="accent1" w:themeShade="80"/>
          <w:sz w:val="40"/>
          <w:szCs w:val="40"/>
        </w:rPr>
        <w:t>2.1. Zusammensetzung QmbS-Team</w:t>
      </w:r>
    </w:p>
    <w:p w14:paraId="604BDE4B" w14:textId="77777777" w:rsidR="007E2497" w:rsidRPr="008B7EF5" w:rsidRDefault="007E2497" w:rsidP="007E2497">
      <w:pPr>
        <w:ind w:left="1416"/>
        <w:rPr>
          <w:color w:val="1F3864" w:themeColor="accent1" w:themeShade="80"/>
          <w:sz w:val="40"/>
          <w:szCs w:val="40"/>
        </w:rPr>
      </w:pPr>
      <w:r w:rsidRPr="008B7EF5">
        <w:rPr>
          <w:color w:val="1F3864" w:themeColor="accent1" w:themeShade="80"/>
          <w:sz w:val="40"/>
          <w:szCs w:val="40"/>
        </w:rPr>
        <w:t>2.2. Organisation des QmbS-Teams</w:t>
      </w:r>
    </w:p>
    <w:p w14:paraId="599BC567" w14:textId="77777777" w:rsidR="007E2497" w:rsidRPr="008B7EF5" w:rsidRDefault="007E2497" w:rsidP="007E2497">
      <w:pPr>
        <w:ind w:left="1416"/>
        <w:rPr>
          <w:color w:val="1F3864" w:themeColor="accent1" w:themeShade="80"/>
          <w:sz w:val="40"/>
          <w:szCs w:val="40"/>
        </w:rPr>
      </w:pPr>
      <w:r w:rsidRPr="008B7EF5">
        <w:rPr>
          <w:color w:val="1F3864" w:themeColor="accent1" w:themeShade="80"/>
          <w:sz w:val="40"/>
          <w:szCs w:val="40"/>
        </w:rPr>
        <w:t xml:space="preserve">2.3. Kommunikation </w:t>
      </w:r>
    </w:p>
    <w:p w14:paraId="47F0D84F" w14:textId="77777777" w:rsidR="00BA135E" w:rsidRPr="008B7EF5" w:rsidRDefault="00BA135E" w:rsidP="007E2497">
      <w:pPr>
        <w:ind w:left="1416"/>
        <w:rPr>
          <w:color w:val="1F3864" w:themeColor="accent1" w:themeShade="80"/>
          <w:sz w:val="40"/>
          <w:szCs w:val="40"/>
        </w:rPr>
      </w:pPr>
      <w:r w:rsidRPr="008B7EF5">
        <w:rPr>
          <w:color w:val="1F3864" w:themeColor="accent1" w:themeShade="80"/>
          <w:sz w:val="40"/>
          <w:szCs w:val="40"/>
        </w:rPr>
        <w:t>2.4. Koordination der Arbeitsgruppen</w:t>
      </w:r>
    </w:p>
    <w:p w14:paraId="7DA72B02" w14:textId="77777777" w:rsidR="00BA135E" w:rsidRDefault="00BA135E" w:rsidP="007E2497">
      <w:pPr>
        <w:ind w:left="1416"/>
        <w:rPr>
          <w:color w:val="1F3864" w:themeColor="accent1" w:themeShade="80"/>
          <w:sz w:val="40"/>
          <w:szCs w:val="40"/>
        </w:rPr>
      </w:pPr>
      <w:r w:rsidRPr="008B7EF5">
        <w:rPr>
          <w:color w:val="1F3864" w:themeColor="accent1" w:themeShade="80"/>
          <w:sz w:val="40"/>
          <w:szCs w:val="40"/>
        </w:rPr>
        <w:t>2.5. Übersicht Arbeitsgruppen an der Schule</w:t>
      </w:r>
    </w:p>
    <w:p w14:paraId="1129E38A" w14:textId="77777777" w:rsidR="008B7EF5" w:rsidRDefault="008B7EF5" w:rsidP="007E2497">
      <w:pPr>
        <w:ind w:left="1416"/>
        <w:rPr>
          <w:color w:val="1F3864" w:themeColor="accent1" w:themeShade="80"/>
          <w:sz w:val="40"/>
          <w:szCs w:val="40"/>
        </w:rPr>
      </w:pPr>
    </w:p>
    <w:p w14:paraId="0F0AE9B2" w14:textId="77777777" w:rsidR="008B7EF5" w:rsidRPr="00790CFC" w:rsidRDefault="008B7EF5" w:rsidP="008B7EF5">
      <w:pPr>
        <w:rPr>
          <w:b/>
          <w:bCs/>
          <w:color w:val="1F3864" w:themeColor="accent1" w:themeShade="80"/>
          <w:sz w:val="40"/>
          <w:szCs w:val="40"/>
        </w:rPr>
      </w:pPr>
      <w:r w:rsidRPr="00790CFC">
        <w:rPr>
          <w:b/>
          <w:bCs/>
          <w:color w:val="1F3864" w:themeColor="accent1" w:themeShade="80"/>
          <w:sz w:val="40"/>
          <w:szCs w:val="40"/>
        </w:rPr>
        <w:t>Teil 2: Ziele</w:t>
      </w:r>
      <w:r w:rsidR="00D314EA">
        <w:rPr>
          <w:b/>
          <w:bCs/>
          <w:color w:val="1F3864" w:themeColor="accent1" w:themeShade="80"/>
          <w:sz w:val="40"/>
          <w:szCs w:val="40"/>
        </w:rPr>
        <w:t xml:space="preserve"> (blau)</w:t>
      </w:r>
    </w:p>
    <w:p w14:paraId="30B40CDC" w14:textId="77777777" w:rsidR="008B7EF5" w:rsidRPr="0083610E" w:rsidRDefault="00790CFC" w:rsidP="0083610E">
      <w:pPr>
        <w:pStyle w:val="Listenabsatz"/>
        <w:numPr>
          <w:ilvl w:val="1"/>
          <w:numId w:val="20"/>
        </w:numPr>
        <w:rPr>
          <w:color w:val="1F3864" w:themeColor="accent1" w:themeShade="80"/>
          <w:sz w:val="40"/>
          <w:szCs w:val="40"/>
        </w:rPr>
      </w:pPr>
      <w:r w:rsidRPr="0083610E">
        <w:rPr>
          <w:color w:val="1F3864" w:themeColor="accent1" w:themeShade="80"/>
          <w:sz w:val="40"/>
          <w:szCs w:val="40"/>
        </w:rPr>
        <w:t>Zieltableau</w:t>
      </w:r>
    </w:p>
    <w:p w14:paraId="065E1A6F" w14:textId="77777777" w:rsidR="00790CFC" w:rsidRPr="008B7EF5" w:rsidRDefault="00790CFC" w:rsidP="0083610E">
      <w:pPr>
        <w:pStyle w:val="Listenabsatz"/>
        <w:numPr>
          <w:ilvl w:val="1"/>
          <w:numId w:val="20"/>
        </w:numPr>
        <w:rPr>
          <w:color w:val="1F3864" w:themeColor="accent1" w:themeShade="80"/>
          <w:sz w:val="40"/>
          <w:szCs w:val="40"/>
        </w:rPr>
      </w:pPr>
      <w:r>
        <w:rPr>
          <w:color w:val="1F3864" w:themeColor="accent1" w:themeShade="80"/>
          <w:sz w:val="40"/>
          <w:szCs w:val="40"/>
        </w:rPr>
        <w:t xml:space="preserve">Das </w:t>
      </w:r>
      <w:proofErr w:type="spellStart"/>
      <w:r>
        <w:rPr>
          <w:color w:val="1F3864" w:themeColor="accent1" w:themeShade="80"/>
          <w:sz w:val="40"/>
          <w:szCs w:val="40"/>
        </w:rPr>
        <w:t>Bayersiche</w:t>
      </w:r>
      <w:proofErr w:type="spellEnd"/>
      <w:r>
        <w:rPr>
          <w:color w:val="1F3864" w:themeColor="accent1" w:themeShade="80"/>
          <w:sz w:val="40"/>
          <w:szCs w:val="40"/>
        </w:rPr>
        <w:t xml:space="preserve"> Qualitätstableau</w:t>
      </w:r>
    </w:p>
    <w:p w14:paraId="6328C4E0" w14:textId="77777777" w:rsidR="008B7EF5" w:rsidRDefault="008B7EF5" w:rsidP="008B7EF5">
      <w:pPr>
        <w:rPr>
          <w:color w:val="1F3864" w:themeColor="accent1" w:themeShade="80"/>
          <w:sz w:val="40"/>
          <w:szCs w:val="40"/>
        </w:rPr>
      </w:pPr>
    </w:p>
    <w:p w14:paraId="2E15BA31" w14:textId="77777777" w:rsidR="008B7EF5" w:rsidRDefault="008B7EF5" w:rsidP="008B7EF5">
      <w:pPr>
        <w:rPr>
          <w:b/>
          <w:bCs/>
          <w:color w:val="1F3864" w:themeColor="accent1" w:themeShade="80"/>
          <w:sz w:val="40"/>
          <w:szCs w:val="40"/>
        </w:rPr>
      </w:pPr>
      <w:r w:rsidRPr="00BF3B75">
        <w:rPr>
          <w:b/>
          <w:bCs/>
          <w:color w:val="1F3864" w:themeColor="accent1" w:themeShade="80"/>
          <w:sz w:val="40"/>
          <w:szCs w:val="40"/>
        </w:rPr>
        <w:t>Teil 3: Umsetzung der Ziele</w:t>
      </w:r>
      <w:r w:rsidR="00D314EA">
        <w:rPr>
          <w:b/>
          <w:bCs/>
          <w:color w:val="1F3864" w:themeColor="accent1" w:themeShade="80"/>
          <w:sz w:val="40"/>
          <w:szCs w:val="40"/>
        </w:rPr>
        <w:t xml:space="preserve"> (grün)</w:t>
      </w:r>
    </w:p>
    <w:p w14:paraId="1294A419" w14:textId="77777777" w:rsidR="00F10063" w:rsidRPr="00B85A38" w:rsidRDefault="00B259BA" w:rsidP="00B85A38">
      <w:pPr>
        <w:rPr>
          <w:color w:val="1F3864" w:themeColor="accent1" w:themeShade="80"/>
          <w:sz w:val="40"/>
          <w:szCs w:val="40"/>
        </w:rPr>
      </w:pPr>
      <w:r w:rsidRPr="00B85A38">
        <w:rPr>
          <w:color w:val="1F3864" w:themeColor="accent1" w:themeShade="80"/>
          <w:sz w:val="40"/>
          <w:szCs w:val="40"/>
        </w:rPr>
        <w:t xml:space="preserve">Umsetzung </w:t>
      </w:r>
      <w:r w:rsidR="00856528" w:rsidRPr="00B85A38">
        <w:rPr>
          <w:color w:val="1F3864" w:themeColor="accent1" w:themeShade="80"/>
          <w:sz w:val="40"/>
          <w:szCs w:val="40"/>
        </w:rPr>
        <w:t>Ziel Nr. 4</w:t>
      </w:r>
    </w:p>
    <w:p w14:paraId="6B6812B2" w14:textId="77777777" w:rsidR="00B259BA" w:rsidRPr="00B85A38" w:rsidRDefault="00B259BA" w:rsidP="00B85A38">
      <w:pPr>
        <w:rPr>
          <w:color w:val="1F3864" w:themeColor="accent1" w:themeShade="80"/>
          <w:sz w:val="40"/>
          <w:szCs w:val="40"/>
        </w:rPr>
      </w:pPr>
      <w:r w:rsidRPr="00B85A38">
        <w:rPr>
          <w:color w:val="1F3864" w:themeColor="accent1" w:themeShade="80"/>
          <w:sz w:val="40"/>
          <w:szCs w:val="40"/>
        </w:rPr>
        <w:t>Umsetzung Ziel Nr. 8</w:t>
      </w:r>
    </w:p>
    <w:p w14:paraId="12A218AC" w14:textId="77777777" w:rsidR="00BA135E" w:rsidRPr="00B85A38" w:rsidRDefault="00FC67D4" w:rsidP="00B85A38">
      <w:pPr>
        <w:rPr>
          <w:color w:val="1F3864" w:themeColor="accent1" w:themeShade="80"/>
          <w:sz w:val="40"/>
          <w:szCs w:val="40"/>
        </w:rPr>
      </w:pPr>
      <w:r w:rsidRPr="00B85A38">
        <w:rPr>
          <w:color w:val="1F3864" w:themeColor="accent1" w:themeShade="80"/>
          <w:sz w:val="40"/>
          <w:szCs w:val="40"/>
        </w:rPr>
        <w:t>….</w:t>
      </w:r>
    </w:p>
    <w:p w14:paraId="6F994870" w14:textId="77777777" w:rsidR="00FC58F5" w:rsidRDefault="00FC58F5" w:rsidP="00FC58F5">
      <w:pPr>
        <w:rPr>
          <w:color w:val="1F3864" w:themeColor="accent1" w:themeShade="80"/>
          <w:sz w:val="40"/>
          <w:szCs w:val="40"/>
        </w:rPr>
      </w:pPr>
    </w:p>
    <w:p w14:paraId="667CD53D" w14:textId="77777777" w:rsidR="00FC58F5" w:rsidRPr="00FC58F5" w:rsidRDefault="00FC58F5" w:rsidP="00FC58F5">
      <w:pPr>
        <w:rPr>
          <w:b/>
          <w:bCs/>
          <w:color w:val="1F3864" w:themeColor="accent1" w:themeShade="80"/>
          <w:sz w:val="40"/>
          <w:szCs w:val="40"/>
        </w:rPr>
      </w:pPr>
      <w:r w:rsidRPr="00FC58F5">
        <w:rPr>
          <w:b/>
          <w:bCs/>
          <w:color w:val="1F3864" w:themeColor="accent1" w:themeShade="80"/>
          <w:sz w:val="40"/>
          <w:szCs w:val="40"/>
        </w:rPr>
        <w:t xml:space="preserve">Teil 4: Vereinbarungen im Rahmen der Externen </w:t>
      </w:r>
      <w:r>
        <w:rPr>
          <w:b/>
          <w:bCs/>
          <w:color w:val="1F3864" w:themeColor="accent1" w:themeShade="80"/>
          <w:sz w:val="40"/>
          <w:szCs w:val="40"/>
        </w:rPr>
        <w:br/>
        <w:t xml:space="preserve">             </w:t>
      </w:r>
      <w:r w:rsidRPr="00FC58F5">
        <w:rPr>
          <w:b/>
          <w:bCs/>
          <w:color w:val="1F3864" w:themeColor="accent1" w:themeShade="80"/>
          <w:sz w:val="40"/>
          <w:szCs w:val="40"/>
        </w:rPr>
        <w:t>Evaluation</w:t>
      </w:r>
    </w:p>
    <w:p w14:paraId="5E0D7C5F" w14:textId="77777777" w:rsidR="003334C2" w:rsidRPr="008B7EF5" w:rsidRDefault="003334C2" w:rsidP="003334C2">
      <w:pPr>
        <w:jc w:val="center"/>
        <w:rPr>
          <w:color w:val="1F3864" w:themeColor="accent1" w:themeShade="80"/>
          <w:sz w:val="40"/>
          <w:szCs w:val="40"/>
        </w:rPr>
      </w:pPr>
    </w:p>
    <w:p w14:paraId="4324A37D" w14:textId="77777777" w:rsidR="00151257" w:rsidRDefault="00151257" w:rsidP="00122E5F">
      <w:pPr>
        <w:spacing w:line="360" w:lineRule="auto"/>
        <w:jc w:val="center"/>
        <w:rPr>
          <w:b/>
          <w:bCs/>
          <w:color w:val="833C0B" w:themeColor="accent2" w:themeShade="80"/>
          <w:sz w:val="36"/>
          <w:szCs w:val="36"/>
        </w:rPr>
      </w:pPr>
    </w:p>
    <w:p w14:paraId="466921FA" w14:textId="5F510B20" w:rsidR="000B677B" w:rsidRPr="00844FFC" w:rsidRDefault="00C1289A" w:rsidP="00122E5F">
      <w:pPr>
        <w:spacing w:line="360" w:lineRule="auto"/>
        <w:jc w:val="center"/>
        <w:rPr>
          <w:b/>
          <w:bCs/>
          <w:color w:val="833C0B" w:themeColor="accent2" w:themeShade="80"/>
          <w:sz w:val="36"/>
          <w:szCs w:val="36"/>
        </w:rPr>
      </w:pPr>
      <w:r>
        <w:rPr>
          <w:b/>
          <w:bCs/>
          <w:noProof/>
          <w:sz w:val="40"/>
          <w:szCs w:val="40"/>
          <w:lang w:eastAsia="de-DE"/>
        </w:rPr>
        <mc:AlternateContent>
          <mc:Choice Requires="wps">
            <w:drawing>
              <wp:anchor distT="0" distB="0" distL="114300" distR="114300" simplePos="0" relativeHeight="251658241" behindDoc="0" locked="0" layoutInCell="1" allowOverlap="1" wp14:anchorId="76799659" wp14:editId="5FB2897B">
                <wp:simplePos x="0" y="0"/>
                <wp:positionH relativeFrom="page">
                  <wp:align>center</wp:align>
                </wp:positionH>
                <wp:positionV relativeFrom="paragraph">
                  <wp:posOffset>532130</wp:posOffset>
                </wp:positionV>
                <wp:extent cx="6438900" cy="7283571"/>
                <wp:effectExtent l="0" t="0" r="19050" b="12700"/>
                <wp:wrapNone/>
                <wp:docPr id="2" name="Flussdiagramm: Prozess 2"/>
                <wp:cNvGraphicFramePr/>
                <a:graphic xmlns:a="http://schemas.openxmlformats.org/drawingml/2006/main">
                  <a:graphicData uri="http://schemas.microsoft.com/office/word/2010/wordprocessingShape">
                    <wps:wsp>
                      <wps:cNvSpPr/>
                      <wps:spPr>
                        <a:xfrm>
                          <a:off x="0" y="0"/>
                          <a:ext cx="6438900" cy="7283571"/>
                        </a:xfrm>
                        <a:prstGeom prst="flowChart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976FC" w14:textId="77777777" w:rsidR="007923A4" w:rsidRDefault="007923A4" w:rsidP="00C1289A">
                            <w:pPr>
                              <w:pStyle w:val="Listenabsatz"/>
                              <w:numPr>
                                <w:ilvl w:val="0"/>
                                <w:numId w:val="18"/>
                              </w:numPr>
                              <w:spacing w:after="0" w:line="264" w:lineRule="auto"/>
                              <w:ind w:left="641" w:hanging="357"/>
                              <w:rPr>
                                <w:color w:val="C45911" w:themeColor="accent2" w:themeShade="BF"/>
                                <w:sz w:val="28"/>
                                <w:szCs w:val="28"/>
                              </w:rPr>
                            </w:pPr>
                            <w:r w:rsidRPr="008E259D">
                              <w:rPr>
                                <w:color w:val="C45911" w:themeColor="accent2" w:themeShade="BF"/>
                                <w:sz w:val="28"/>
                                <w:szCs w:val="28"/>
                              </w:rPr>
                              <w:t xml:space="preserve">die </w:t>
                            </w:r>
                            <w:r w:rsidRPr="00C1289A">
                              <w:rPr>
                                <w:b/>
                                <w:bCs/>
                                <w:color w:val="C45911" w:themeColor="accent2" w:themeShade="BF"/>
                                <w:sz w:val="28"/>
                                <w:szCs w:val="28"/>
                              </w:rPr>
                              <w:t>Schulleitung</w:t>
                            </w:r>
                            <w:r w:rsidRPr="008E259D">
                              <w:rPr>
                                <w:color w:val="C45911" w:themeColor="accent2" w:themeShade="BF"/>
                                <w:sz w:val="28"/>
                                <w:szCs w:val="28"/>
                              </w:rPr>
                              <w:t xml:space="preserve"> engagiert sich innerhalb des QmbS-Teams und bekennt sich regelmäßig und ausdrücklich zu QmbS </w:t>
                            </w:r>
                          </w:p>
                          <w:p w14:paraId="558695AF"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Pr>
                                <w:color w:val="C45911" w:themeColor="accent2" w:themeShade="BF"/>
                                <w:sz w:val="28"/>
                                <w:szCs w:val="28"/>
                              </w:rPr>
                              <w:t xml:space="preserve">Die </w:t>
                            </w:r>
                            <w:r w:rsidRPr="00C1289A">
                              <w:rPr>
                                <w:b/>
                                <w:bCs/>
                                <w:color w:val="C45911" w:themeColor="accent2" w:themeShade="BF"/>
                                <w:sz w:val="28"/>
                                <w:szCs w:val="28"/>
                              </w:rPr>
                              <w:t>Fachbetreuungen</w:t>
                            </w:r>
                            <w:r>
                              <w:rPr>
                                <w:color w:val="C45911" w:themeColor="accent2" w:themeShade="BF"/>
                                <w:sz w:val="28"/>
                                <w:szCs w:val="28"/>
                              </w:rPr>
                              <w:t xml:space="preserve"> spielen eine zentrale Rolle bei der Qualitätsarbeit (Umsetzung der Ziele, Motivation der KollegInnen et.)</w:t>
                            </w:r>
                          </w:p>
                          <w:p w14:paraId="2729493F"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8E259D">
                              <w:rPr>
                                <w:color w:val="C45911" w:themeColor="accent2" w:themeShade="BF"/>
                                <w:sz w:val="28"/>
                                <w:szCs w:val="28"/>
                              </w:rPr>
                              <w:t xml:space="preserve">bei neuen Themen / Projekten gilt der Grundsatz: </w:t>
                            </w:r>
                            <w:r w:rsidRPr="00C1289A">
                              <w:rPr>
                                <w:b/>
                                <w:bCs/>
                                <w:color w:val="C45911" w:themeColor="accent2" w:themeShade="BF"/>
                                <w:sz w:val="28"/>
                                <w:szCs w:val="28"/>
                              </w:rPr>
                              <w:t>„Betroffene zu Beteiligten machen“</w:t>
                            </w:r>
                          </w:p>
                          <w:p w14:paraId="75EBB439"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Arbeit des QmbS-Teams und der Arbeitsgruppen orientiert sich an den gesetzten </w:t>
                            </w:r>
                            <w:r w:rsidRPr="00C1289A">
                              <w:rPr>
                                <w:b/>
                                <w:bCs/>
                                <w:color w:val="C45911" w:themeColor="accent2" w:themeShade="BF"/>
                                <w:sz w:val="28"/>
                                <w:szCs w:val="28"/>
                              </w:rPr>
                              <w:t>Zielen</w:t>
                            </w:r>
                            <w:r w:rsidRPr="008E259D">
                              <w:rPr>
                                <w:color w:val="C45911" w:themeColor="accent2" w:themeShade="BF"/>
                                <w:sz w:val="28"/>
                                <w:szCs w:val="28"/>
                              </w:rPr>
                              <w:t xml:space="preserve"> (SEP)</w:t>
                            </w:r>
                          </w:p>
                          <w:p w14:paraId="6E6DF3B4"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C1289A">
                              <w:rPr>
                                <w:b/>
                                <w:bCs/>
                                <w:color w:val="C45911" w:themeColor="accent2" w:themeShade="BF"/>
                                <w:sz w:val="28"/>
                                <w:szCs w:val="28"/>
                              </w:rPr>
                              <w:t>Kommunikation und Transparenz</w:t>
                            </w:r>
                            <w:r w:rsidRPr="008E259D">
                              <w:rPr>
                                <w:color w:val="C45911" w:themeColor="accent2" w:themeShade="BF"/>
                                <w:sz w:val="28"/>
                                <w:szCs w:val="28"/>
                              </w:rPr>
                              <w:t xml:space="preserve"> sind wichtige Erfolgsfaktoren für die Akzeptanz von Qualitätsarbeit</w:t>
                            </w:r>
                          </w:p>
                          <w:p w14:paraId="0B2B2A1E"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das QmbS-Team ist ein </w:t>
                            </w:r>
                            <w:r w:rsidRPr="00C1289A">
                              <w:rPr>
                                <w:b/>
                                <w:bCs/>
                                <w:color w:val="C45911" w:themeColor="accent2" w:themeShade="BF"/>
                                <w:sz w:val="28"/>
                                <w:szCs w:val="28"/>
                              </w:rPr>
                              <w:t>Unterstützungs- und Beratungsgremium</w:t>
                            </w:r>
                            <w:r w:rsidRPr="008E259D">
                              <w:rPr>
                                <w:color w:val="C45911" w:themeColor="accent2" w:themeShade="BF"/>
                                <w:sz w:val="28"/>
                                <w:szCs w:val="28"/>
                              </w:rPr>
                              <w:t xml:space="preserve"> für Schulleitung und Kollegium</w:t>
                            </w:r>
                          </w:p>
                          <w:p w14:paraId="11FB7FC4"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pflegt einen </w:t>
                            </w:r>
                            <w:r w:rsidRPr="00C1289A">
                              <w:rPr>
                                <w:b/>
                                <w:bCs/>
                                <w:color w:val="C45911" w:themeColor="accent2" w:themeShade="BF"/>
                                <w:sz w:val="28"/>
                                <w:szCs w:val="28"/>
                              </w:rPr>
                              <w:t>wertschätzenden Umgang</w:t>
                            </w:r>
                            <w:r w:rsidRPr="008E259D">
                              <w:rPr>
                                <w:color w:val="C45911" w:themeColor="accent2" w:themeShade="BF"/>
                                <w:sz w:val="28"/>
                                <w:szCs w:val="28"/>
                              </w:rPr>
                              <w:t xml:space="preserve"> und eine konstruktive Kommunikation</w:t>
                            </w:r>
                          </w:p>
                          <w:p w14:paraId="786144E3"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w:t>
                            </w:r>
                            <w:r w:rsidRPr="00C1289A">
                              <w:rPr>
                                <w:b/>
                                <w:bCs/>
                                <w:color w:val="C45911" w:themeColor="accent2" w:themeShade="BF"/>
                                <w:sz w:val="28"/>
                                <w:szCs w:val="28"/>
                              </w:rPr>
                              <w:t>evaluiert sich regelmäßig selber</w:t>
                            </w:r>
                            <w:r w:rsidRPr="008E259D">
                              <w:rPr>
                                <w:color w:val="C45911" w:themeColor="accent2" w:themeShade="BF"/>
                                <w:sz w:val="28"/>
                                <w:szCs w:val="28"/>
                              </w:rPr>
                              <w:t xml:space="preserve"> (vgl. Fragebogen hierzu)</w:t>
                            </w:r>
                          </w:p>
                          <w:p w14:paraId="469CABA1"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QmbS-Team-Mitglieder haben bzw. </w:t>
                            </w:r>
                            <w:r w:rsidRPr="00C1289A">
                              <w:rPr>
                                <w:b/>
                                <w:bCs/>
                                <w:color w:val="C45911" w:themeColor="accent2" w:themeShade="BF"/>
                                <w:sz w:val="28"/>
                                <w:szCs w:val="28"/>
                              </w:rPr>
                              <w:t>erwerben eine Grundkompetenz</w:t>
                            </w:r>
                            <w:r w:rsidRPr="008E259D">
                              <w:rPr>
                                <w:color w:val="C45911" w:themeColor="accent2" w:themeShade="BF"/>
                                <w:sz w:val="28"/>
                                <w:szCs w:val="28"/>
                              </w:rPr>
                              <w:t xml:space="preserve"> im Bereich Qualitätsarbeit (vgl. online-Module hierzu der RvS)</w:t>
                            </w:r>
                          </w:p>
                          <w:p w14:paraId="03712060"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Mitglieder des QmbS-Teams sind </w:t>
                            </w:r>
                            <w:r w:rsidRPr="008E259D">
                              <w:rPr>
                                <w:b/>
                                <w:bCs/>
                                <w:color w:val="C45911" w:themeColor="accent2" w:themeShade="BF"/>
                                <w:sz w:val="28"/>
                                <w:szCs w:val="28"/>
                              </w:rPr>
                              <w:t>nicht</w:t>
                            </w:r>
                            <w:r w:rsidRPr="008E259D">
                              <w:rPr>
                                <w:color w:val="C45911" w:themeColor="accent2" w:themeShade="BF"/>
                                <w:sz w:val="28"/>
                                <w:szCs w:val="28"/>
                              </w:rPr>
                              <w:t xml:space="preserve"> die „besseren Lehrer“ – sie unterstützen die Arbeitsgruppen; </w:t>
                            </w:r>
                          </w:p>
                          <w:p w14:paraId="25F3B108"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C1289A">
                              <w:rPr>
                                <w:b/>
                                <w:bCs/>
                                <w:color w:val="C45911" w:themeColor="accent2" w:themeShade="BF"/>
                                <w:sz w:val="28"/>
                                <w:szCs w:val="28"/>
                              </w:rPr>
                              <w:t xml:space="preserve">Kontroll- und Weisungsaufgaben verbleiben bei Schulleitung </w:t>
                            </w:r>
                          </w:p>
                          <w:p w14:paraId="10DB558D"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unterstützt </w:t>
                            </w:r>
                            <w:r w:rsidRPr="00C1289A">
                              <w:rPr>
                                <w:b/>
                                <w:bCs/>
                                <w:color w:val="C45911" w:themeColor="accent2" w:themeShade="BF"/>
                                <w:sz w:val="28"/>
                                <w:szCs w:val="28"/>
                              </w:rPr>
                              <w:t>Arbeitsgruppen / Fachbereiche bei der Evaluation</w:t>
                            </w:r>
                            <w:r w:rsidRPr="008E259D">
                              <w:rPr>
                                <w:color w:val="C45911" w:themeColor="accent2" w:themeShade="BF"/>
                                <w:sz w:val="28"/>
                                <w:szCs w:val="28"/>
                              </w:rPr>
                              <w:t>, Angebot von Hilfestellungen</w:t>
                            </w:r>
                          </w:p>
                          <w:p w14:paraId="496DCD4D"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mit </w:t>
                            </w:r>
                            <w:r w:rsidRPr="00C1289A">
                              <w:rPr>
                                <w:b/>
                                <w:bCs/>
                                <w:color w:val="C45911" w:themeColor="accent2" w:themeShade="BF"/>
                                <w:sz w:val="28"/>
                                <w:szCs w:val="28"/>
                              </w:rPr>
                              <w:t>Ressourcen</w:t>
                            </w:r>
                            <w:r w:rsidRPr="008E259D">
                              <w:rPr>
                                <w:color w:val="C45911" w:themeColor="accent2" w:themeShade="BF"/>
                                <w:sz w:val="28"/>
                                <w:szCs w:val="28"/>
                              </w:rPr>
                              <w:t xml:space="preserve"> haushalten – Prioritäten setzen!</w:t>
                            </w:r>
                          </w:p>
                          <w:p w14:paraId="1469DCF7"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8E259D">
                              <w:rPr>
                                <w:color w:val="C45911" w:themeColor="accent2" w:themeShade="BF"/>
                                <w:sz w:val="28"/>
                                <w:szCs w:val="28"/>
                              </w:rPr>
                              <w:t xml:space="preserve">an Themen arbeiten, die </w:t>
                            </w:r>
                            <w:r w:rsidRPr="00C1289A">
                              <w:rPr>
                                <w:b/>
                                <w:bCs/>
                                <w:color w:val="C45911" w:themeColor="accent2" w:themeShade="BF"/>
                                <w:sz w:val="28"/>
                                <w:szCs w:val="28"/>
                              </w:rPr>
                              <w:t>Lehrkräfte und SchülerInnen betreffen</w:t>
                            </w:r>
                          </w:p>
                          <w:p w14:paraId="3C4EA8FA"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lieber kleine Ziele</w:t>
                            </w:r>
                            <w:r w:rsidRPr="008E259D">
                              <w:rPr>
                                <w:color w:val="C45911" w:themeColor="accent2" w:themeShade="BF"/>
                                <w:sz w:val="28"/>
                                <w:szCs w:val="28"/>
                              </w:rPr>
                              <w:t>, die aber erfolgreich umsetzen</w:t>
                            </w:r>
                          </w:p>
                          <w:p w14:paraId="30B54FF8" w14:textId="77777777" w:rsidR="007923A4" w:rsidRPr="003B098F" w:rsidRDefault="007923A4" w:rsidP="00C1289A">
                            <w:pPr>
                              <w:pStyle w:val="Listenabsatz"/>
                              <w:numPr>
                                <w:ilvl w:val="0"/>
                                <w:numId w:val="18"/>
                              </w:numPr>
                              <w:spacing w:after="60" w:line="264" w:lineRule="auto"/>
                              <w:ind w:left="641" w:hanging="357"/>
                              <w:rPr>
                                <w:color w:val="C45911" w:themeColor="accent2" w:themeShade="BF"/>
                              </w:rPr>
                            </w:pPr>
                            <w:r w:rsidRPr="00B8514C">
                              <w:rPr>
                                <w:color w:val="C45911" w:themeColor="accent2" w:themeShade="BF"/>
                                <w:sz w:val="28"/>
                                <w:szCs w:val="28"/>
                              </w:rPr>
                              <w:t xml:space="preserve">möglichst </w:t>
                            </w:r>
                            <w:r w:rsidRPr="00C1289A">
                              <w:rPr>
                                <w:b/>
                                <w:bCs/>
                                <w:color w:val="C45911" w:themeColor="accent2" w:themeShade="BF"/>
                                <w:sz w:val="28"/>
                                <w:szCs w:val="28"/>
                              </w:rPr>
                              <w:t>viele KollegInnen</w:t>
                            </w:r>
                            <w:r w:rsidRPr="00B8514C">
                              <w:rPr>
                                <w:color w:val="C45911" w:themeColor="accent2" w:themeShade="BF"/>
                                <w:sz w:val="28"/>
                                <w:szCs w:val="28"/>
                              </w:rPr>
                              <w:t xml:space="preserve"> einbinden</w:t>
                            </w:r>
                          </w:p>
                          <w:p w14:paraId="36C9AC12" w14:textId="77777777" w:rsidR="007923A4" w:rsidRPr="004B2BCB"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Akzeptanz</w:t>
                            </w:r>
                            <w:r>
                              <w:rPr>
                                <w:color w:val="C45911" w:themeColor="accent2" w:themeShade="BF"/>
                                <w:sz w:val="28"/>
                                <w:szCs w:val="28"/>
                              </w:rPr>
                              <w:t xml:space="preserve"> der QmbS-Teammitglieder ist wichtig (</w:t>
                            </w:r>
                            <w:r w:rsidRPr="004B2BCB">
                              <w:rPr>
                                <w:b/>
                                <w:bCs/>
                                <w:color w:val="C45911" w:themeColor="accent2" w:themeShade="BF"/>
                                <w:sz w:val="28"/>
                                <w:szCs w:val="28"/>
                              </w:rPr>
                              <w:t>nicht</w:t>
                            </w:r>
                            <w:r>
                              <w:rPr>
                                <w:color w:val="C45911" w:themeColor="accent2" w:themeShade="BF"/>
                                <w:sz w:val="28"/>
                                <w:szCs w:val="28"/>
                              </w:rPr>
                              <w:t xml:space="preserve"> JEKAMI – JEderKAnnMItmachen)</w:t>
                            </w:r>
                          </w:p>
                          <w:p w14:paraId="71DAF33F" w14:textId="77777777" w:rsidR="007923A4" w:rsidRPr="00013F09"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optimale Größe</w:t>
                            </w:r>
                            <w:r>
                              <w:rPr>
                                <w:color w:val="C45911" w:themeColor="accent2" w:themeShade="BF"/>
                                <w:sz w:val="28"/>
                                <w:szCs w:val="28"/>
                              </w:rPr>
                              <w:t xml:space="preserve"> des Teams ca. 8 Lehrkräfte</w:t>
                            </w:r>
                          </w:p>
                          <w:p w14:paraId="77B2A760" w14:textId="77777777" w:rsidR="007923A4" w:rsidRPr="002F4424" w:rsidRDefault="007923A4" w:rsidP="002F4424">
                            <w:pPr>
                              <w:spacing w:after="60" w:line="240" w:lineRule="auto"/>
                              <w:rPr>
                                <w:color w:val="C45911" w:themeColor="accen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99659" id="_x0000_t109" coordsize="21600,21600" o:spt="109" path="m,l,21600r21600,l21600,xe">
                <v:stroke joinstyle="miter"/>
                <v:path gradientshapeok="t" o:connecttype="rect"/>
              </v:shapetype>
              <v:shape id="Flussdiagramm: Prozess 2" o:spid="_x0000_s1026" type="#_x0000_t109" style="position:absolute;left:0;text-align:left;margin-left:0;margin-top:41.9pt;width:507pt;height:573.5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" fillcolor="#f7caac [1301]" strokecolor="#1f3763 [1604]" strokeweight="1pt">
                <v:textbox>
                  <w:txbxContent>
                    <w:p w14:paraId="56E976FC" w14:textId="77777777" w:rsidR="007923A4" w:rsidRDefault="007923A4" w:rsidP="00C1289A">
                      <w:pPr>
                        <w:pStyle w:val="Listenabsatz"/>
                        <w:numPr>
                          <w:ilvl w:val="0"/>
                          <w:numId w:val="18"/>
                        </w:numPr>
                        <w:spacing w:after="0" w:line="264" w:lineRule="auto"/>
                        <w:ind w:left="641" w:hanging="357"/>
                        <w:rPr>
                          <w:color w:val="C45911" w:themeColor="accent2" w:themeShade="BF"/>
                          <w:sz w:val="28"/>
                          <w:szCs w:val="28"/>
                        </w:rPr>
                      </w:pPr>
                      <w:r w:rsidRPr="008E259D">
                        <w:rPr>
                          <w:color w:val="C45911" w:themeColor="accent2" w:themeShade="BF"/>
                          <w:sz w:val="28"/>
                          <w:szCs w:val="28"/>
                        </w:rPr>
                        <w:t xml:space="preserve">die </w:t>
                      </w:r>
                      <w:r w:rsidRPr="00C1289A">
                        <w:rPr>
                          <w:b/>
                          <w:bCs/>
                          <w:color w:val="C45911" w:themeColor="accent2" w:themeShade="BF"/>
                          <w:sz w:val="28"/>
                          <w:szCs w:val="28"/>
                        </w:rPr>
                        <w:t>Schulleitung</w:t>
                      </w:r>
                      <w:r w:rsidRPr="008E259D">
                        <w:rPr>
                          <w:color w:val="C45911" w:themeColor="accent2" w:themeShade="BF"/>
                          <w:sz w:val="28"/>
                          <w:szCs w:val="28"/>
                        </w:rPr>
                        <w:t xml:space="preserve"> engagiert sich innerhalb des QmbS-Teams und bekennt sich regelmäßig und ausdrücklich zu QmbS </w:t>
                      </w:r>
                    </w:p>
                    <w:p w14:paraId="558695AF"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Pr>
                          <w:color w:val="C45911" w:themeColor="accent2" w:themeShade="BF"/>
                          <w:sz w:val="28"/>
                          <w:szCs w:val="28"/>
                        </w:rPr>
                        <w:t xml:space="preserve">Die </w:t>
                      </w:r>
                      <w:r w:rsidRPr="00C1289A">
                        <w:rPr>
                          <w:b/>
                          <w:bCs/>
                          <w:color w:val="C45911" w:themeColor="accent2" w:themeShade="BF"/>
                          <w:sz w:val="28"/>
                          <w:szCs w:val="28"/>
                        </w:rPr>
                        <w:t>Fachbetreuungen</w:t>
                      </w:r>
                      <w:r>
                        <w:rPr>
                          <w:color w:val="C45911" w:themeColor="accent2" w:themeShade="BF"/>
                          <w:sz w:val="28"/>
                          <w:szCs w:val="28"/>
                        </w:rPr>
                        <w:t xml:space="preserve"> spielen eine zentrale Rolle bei der Qualitätsarbeit (Umsetzung der Ziele, Motivation der KollegInnen et.)</w:t>
                      </w:r>
                    </w:p>
                    <w:p w14:paraId="2729493F"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8E259D">
                        <w:rPr>
                          <w:color w:val="C45911" w:themeColor="accent2" w:themeShade="BF"/>
                          <w:sz w:val="28"/>
                          <w:szCs w:val="28"/>
                        </w:rPr>
                        <w:t xml:space="preserve">bei neuen Themen / Projekten gilt der Grundsatz: </w:t>
                      </w:r>
                      <w:r w:rsidRPr="00C1289A">
                        <w:rPr>
                          <w:b/>
                          <w:bCs/>
                          <w:color w:val="C45911" w:themeColor="accent2" w:themeShade="BF"/>
                          <w:sz w:val="28"/>
                          <w:szCs w:val="28"/>
                        </w:rPr>
                        <w:t>„Betroffene zu Beteiligten machen“</w:t>
                      </w:r>
                    </w:p>
                    <w:p w14:paraId="75EBB439"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Arbeit des QmbS-Teams und der Arbeitsgruppen orientiert sich an den gesetzten </w:t>
                      </w:r>
                      <w:r w:rsidRPr="00C1289A">
                        <w:rPr>
                          <w:b/>
                          <w:bCs/>
                          <w:color w:val="C45911" w:themeColor="accent2" w:themeShade="BF"/>
                          <w:sz w:val="28"/>
                          <w:szCs w:val="28"/>
                        </w:rPr>
                        <w:t>Zielen</w:t>
                      </w:r>
                      <w:r w:rsidRPr="008E259D">
                        <w:rPr>
                          <w:color w:val="C45911" w:themeColor="accent2" w:themeShade="BF"/>
                          <w:sz w:val="28"/>
                          <w:szCs w:val="28"/>
                        </w:rPr>
                        <w:t xml:space="preserve"> (SEP)</w:t>
                      </w:r>
                    </w:p>
                    <w:p w14:paraId="6E6DF3B4"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C1289A">
                        <w:rPr>
                          <w:b/>
                          <w:bCs/>
                          <w:color w:val="C45911" w:themeColor="accent2" w:themeShade="BF"/>
                          <w:sz w:val="28"/>
                          <w:szCs w:val="28"/>
                        </w:rPr>
                        <w:t>Kommunikation und Transparenz</w:t>
                      </w:r>
                      <w:r w:rsidRPr="008E259D">
                        <w:rPr>
                          <w:color w:val="C45911" w:themeColor="accent2" w:themeShade="BF"/>
                          <w:sz w:val="28"/>
                          <w:szCs w:val="28"/>
                        </w:rPr>
                        <w:t xml:space="preserve"> sind wichtige Erfolgsfaktoren für die Akzeptanz von Qualitätsarbeit</w:t>
                      </w:r>
                    </w:p>
                    <w:p w14:paraId="0B2B2A1E"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das QmbS-Team ist ein </w:t>
                      </w:r>
                      <w:r w:rsidRPr="00C1289A">
                        <w:rPr>
                          <w:b/>
                          <w:bCs/>
                          <w:color w:val="C45911" w:themeColor="accent2" w:themeShade="BF"/>
                          <w:sz w:val="28"/>
                          <w:szCs w:val="28"/>
                        </w:rPr>
                        <w:t>Unterstützungs- und Beratungsgremium</w:t>
                      </w:r>
                      <w:r w:rsidRPr="008E259D">
                        <w:rPr>
                          <w:color w:val="C45911" w:themeColor="accent2" w:themeShade="BF"/>
                          <w:sz w:val="28"/>
                          <w:szCs w:val="28"/>
                        </w:rPr>
                        <w:t xml:space="preserve"> für Schulleitung und Kollegium</w:t>
                      </w:r>
                    </w:p>
                    <w:p w14:paraId="11FB7FC4"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pflegt einen </w:t>
                      </w:r>
                      <w:r w:rsidRPr="00C1289A">
                        <w:rPr>
                          <w:b/>
                          <w:bCs/>
                          <w:color w:val="C45911" w:themeColor="accent2" w:themeShade="BF"/>
                          <w:sz w:val="28"/>
                          <w:szCs w:val="28"/>
                        </w:rPr>
                        <w:t>wertschätzenden Umgang</w:t>
                      </w:r>
                      <w:r w:rsidRPr="008E259D">
                        <w:rPr>
                          <w:color w:val="C45911" w:themeColor="accent2" w:themeShade="BF"/>
                          <w:sz w:val="28"/>
                          <w:szCs w:val="28"/>
                        </w:rPr>
                        <w:t xml:space="preserve"> und eine konstruktive Kommunikation</w:t>
                      </w:r>
                    </w:p>
                    <w:p w14:paraId="786144E3"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w:t>
                      </w:r>
                      <w:r w:rsidRPr="00C1289A">
                        <w:rPr>
                          <w:b/>
                          <w:bCs/>
                          <w:color w:val="C45911" w:themeColor="accent2" w:themeShade="BF"/>
                          <w:sz w:val="28"/>
                          <w:szCs w:val="28"/>
                        </w:rPr>
                        <w:t>evaluiert sich regelmäßig selber</w:t>
                      </w:r>
                      <w:r w:rsidRPr="008E259D">
                        <w:rPr>
                          <w:color w:val="C45911" w:themeColor="accent2" w:themeShade="BF"/>
                          <w:sz w:val="28"/>
                          <w:szCs w:val="28"/>
                        </w:rPr>
                        <w:t xml:space="preserve"> (vgl. Fragebogen hierzu)</w:t>
                      </w:r>
                    </w:p>
                    <w:p w14:paraId="469CABA1"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QmbS-Team-Mitglieder haben bzw. </w:t>
                      </w:r>
                      <w:r w:rsidRPr="00C1289A">
                        <w:rPr>
                          <w:b/>
                          <w:bCs/>
                          <w:color w:val="C45911" w:themeColor="accent2" w:themeShade="BF"/>
                          <w:sz w:val="28"/>
                          <w:szCs w:val="28"/>
                        </w:rPr>
                        <w:t>erwerben eine Grundkompetenz</w:t>
                      </w:r>
                      <w:r w:rsidRPr="008E259D">
                        <w:rPr>
                          <w:color w:val="C45911" w:themeColor="accent2" w:themeShade="BF"/>
                          <w:sz w:val="28"/>
                          <w:szCs w:val="28"/>
                        </w:rPr>
                        <w:t xml:space="preserve"> im Bereich Qualitätsarbeit (vgl. online-Module hierzu der RvS)</w:t>
                      </w:r>
                    </w:p>
                    <w:p w14:paraId="03712060"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die Mitglieder des QmbS-Teams sind </w:t>
                      </w:r>
                      <w:r w:rsidRPr="008E259D">
                        <w:rPr>
                          <w:b/>
                          <w:bCs/>
                          <w:color w:val="C45911" w:themeColor="accent2" w:themeShade="BF"/>
                          <w:sz w:val="28"/>
                          <w:szCs w:val="28"/>
                        </w:rPr>
                        <w:t>nicht</w:t>
                      </w:r>
                      <w:r w:rsidRPr="008E259D">
                        <w:rPr>
                          <w:color w:val="C45911" w:themeColor="accent2" w:themeShade="BF"/>
                          <w:sz w:val="28"/>
                          <w:szCs w:val="28"/>
                        </w:rPr>
                        <w:t xml:space="preserve"> die „besseren Lehrer“ – sie unterstützen die Arbeitsgruppen; </w:t>
                      </w:r>
                    </w:p>
                    <w:p w14:paraId="25F3B108"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C1289A">
                        <w:rPr>
                          <w:b/>
                          <w:bCs/>
                          <w:color w:val="C45911" w:themeColor="accent2" w:themeShade="BF"/>
                          <w:sz w:val="28"/>
                          <w:szCs w:val="28"/>
                        </w:rPr>
                        <w:t xml:space="preserve">Kontroll- und Weisungsaufgaben verbleiben bei Schulleitung </w:t>
                      </w:r>
                    </w:p>
                    <w:p w14:paraId="10DB558D"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QmbS-Team unterstützt </w:t>
                      </w:r>
                      <w:r w:rsidRPr="00C1289A">
                        <w:rPr>
                          <w:b/>
                          <w:bCs/>
                          <w:color w:val="C45911" w:themeColor="accent2" w:themeShade="BF"/>
                          <w:sz w:val="28"/>
                          <w:szCs w:val="28"/>
                        </w:rPr>
                        <w:t>Arbeitsgruppen / Fachbereiche bei der Evaluation</w:t>
                      </w:r>
                      <w:r w:rsidRPr="008E259D">
                        <w:rPr>
                          <w:color w:val="C45911" w:themeColor="accent2" w:themeShade="BF"/>
                          <w:sz w:val="28"/>
                          <w:szCs w:val="28"/>
                        </w:rPr>
                        <w:t>, Angebot von Hilfestellungen</w:t>
                      </w:r>
                    </w:p>
                    <w:p w14:paraId="496DCD4D"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sz w:val="28"/>
                          <w:szCs w:val="28"/>
                        </w:rPr>
                      </w:pPr>
                      <w:r w:rsidRPr="008E259D">
                        <w:rPr>
                          <w:color w:val="C45911" w:themeColor="accent2" w:themeShade="BF"/>
                          <w:sz w:val="28"/>
                          <w:szCs w:val="28"/>
                        </w:rPr>
                        <w:t xml:space="preserve">mit </w:t>
                      </w:r>
                      <w:r w:rsidRPr="00C1289A">
                        <w:rPr>
                          <w:b/>
                          <w:bCs/>
                          <w:color w:val="C45911" w:themeColor="accent2" w:themeShade="BF"/>
                          <w:sz w:val="28"/>
                          <w:szCs w:val="28"/>
                        </w:rPr>
                        <w:t>Ressourcen</w:t>
                      </w:r>
                      <w:r w:rsidRPr="008E259D">
                        <w:rPr>
                          <w:color w:val="C45911" w:themeColor="accent2" w:themeShade="BF"/>
                          <w:sz w:val="28"/>
                          <w:szCs w:val="28"/>
                        </w:rPr>
                        <w:t xml:space="preserve"> haushalten – Prioritäten setzen!</w:t>
                      </w:r>
                    </w:p>
                    <w:p w14:paraId="1469DCF7" w14:textId="77777777" w:rsidR="007923A4" w:rsidRPr="00C1289A" w:rsidRDefault="007923A4" w:rsidP="00C1289A">
                      <w:pPr>
                        <w:pStyle w:val="Listenabsatz"/>
                        <w:numPr>
                          <w:ilvl w:val="0"/>
                          <w:numId w:val="18"/>
                        </w:numPr>
                        <w:spacing w:after="60" w:line="264" w:lineRule="auto"/>
                        <w:ind w:left="641" w:hanging="357"/>
                        <w:rPr>
                          <w:b/>
                          <w:bCs/>
                          <w:color w:val="C45911" w:themeColor="accent2" w:themeShade="BF"/>
                          <w:sz w:val="28"/>
                          <w:szCs w:val="28"/>
                        </w:rPr>
                      </w:pPr>
                      <w:r w:rsidRPr="008E259D">
                        <w:rPr>
                          <w:color w:val="C45911" w:themeColor="accent2" w:themeShade="BF"/>
                          <w:sz w:val="28"/>
                          <w:szCs w:val="28"/>
                        </w:rPr>
                        <w:t xml:space="preserve">an Themen arbeiten, die </w:t>
                      </w:r>
                      <w:r w:rsidRPr="00C1289A">
                        <w:rPr>
                          <w:b/>
                          <w:bCs/>
                          <w:color w:val="C45911" w:themeColor="accent2" w:themeShade="BF"/>
                          <w:sz w:val="28"/>
                          <w:szCs w:val="28"/>
                        </w:rPr>
                        <w:t>Lehrkräfte und SchülerInnen betreffen</w:t>
                      </w:r>
                    </w:p>
                    <w:p w14:paraId="3C4EA8FA" w14:textId="77777777" w:rsidR="007923A4" w:rsidRPr="008E259D"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lieber kleine Ziele</w:t>
                      </w:r>
                      <w:r w:rsidRPr="008E259D">
                        <w:rPr>
                          <w:color w:val="C45911" w:themeColor="accent2" w:themeShade="BF"/>
                          <w:sz w:val="28"/>
                          <w:szCs w:val="28"/>
                        </w:rPr>
                        <w:t>, die aber erfolgreich umsetzen</w:t>
                      </w:r>
                    </w:p>
                    <w:p w14:paraId="30B54FF8" w14:textId="77777777" w:rsidR="007923A4" w:rsidRPr="003B098F" w:rsidRDefault="007923A4" w:rsidP="00C1289A">
                      <w:pPr>
                        <w:pStyle w:val="Listenabsatz"/>
                        <w:numPr>
                          <w:ilvl w:val="0"/>
                          <w:numId w:val="18"/>
                        </w:numPr>
                        <w:spacing w:after="60" w:line="264" w:lineRule="auto"/>
                        <w:ind w:left="641" w:hanging="357"/>
                        <w:rPr>
                          <w:color w:val="C45911" w:themeColor="accent2" w:themeShade="BF"/>
                        </w:rPr>
                      </w:pPr>
                      <w:r w:rsidRPr="00B8514C">
                        <w:rPr>
                          <w:color w:val="C45911" w:themeColor="accent2" w:themeShade="BF"/>
                          <w:sz w:val="28"/>
                          <w:szCs w:val="28"/>
                        </w:rPr>
                        <w:t xml:space="preserve">möglichst </w:t>
                      </w:r>
                      <w:r w:rsidRPr="00C1289A">
                        <w:rPr>
                          <w:b/>
                          <w:bCs/>
                          <w:color w:val="C45911" w:themeColor="accent2" w:themeShade="BF"/>
                          <w:sz w:val="28"/>
                          <w:szCs w:val="28"/>
                        </w:rPr>
                        <w:t>viele KollegInnen</w:t>
                      </w:r>
                      <w:r w:rsidRPr="00B8514C">
                        <w:rPr>
                          <w:color w:val="C45911" w:themeColor="accent2" w:themeShade="BF"/>
                          <w:sz w:val="28"/>
                          <w:szCs w:val="28"/>
                        </w:rPr>
                        <w:t xml:space="preserve"> einbinden</w:t>
                      </w:r>
                    </w:p>
                    <w:p w14:paraId="36C9AC12" w14:textId="77777777" w:rsidR="007923A4" w:rsidRPr="004B2BCB"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Akzeptanz</w:t>
                      </w:r>
                      <w:r>
                        <w:rPr>
                          <w:color w:val="C45911" w:themeColor="accent2" w:themeShade="BF"/>
                          <w:sz w:val="28"/>
                          <w:szCs w:val="28"/>
                        </w:rPr>
                        <w:t xml:space="preserve"> der QmbS-Teammitglieder ist wichtig (</w:t>
                      </w:r>
                      <w:r w:rsidRPr="004B2BCB">
                        <w:rPr>
                          <w:b/>
                          <w:bCs/>
                          <w:color w:val="C45911" w:themeColor="accent2" w:themeShade="BF"/>
                          <w:sz w:val="28"/>
                          <w:szCs w:val="28"/>
                        </w:rPr>
                        <w:t>nicht</w:t>
                      </w:r>
                      <w:r>
                        <w:rPr>
                          <w:color w:val="C45911" w:themeColor="accent2" w:themeShade="BF"/>
                          <w:sz w:val="28"/>
                          <w:szCs w:val="28"/>
                        </w:rPr>
                        <w:t xml:space="preserve"> JEKAMI – JEderKAnnMItmachen)</w:t>
                      </w:r>
                    </w:p>
                    <w:p w14:paraId="71DAF33F" w14:textId="77777777" w:rsidR="007923A4" w:rsidRPr="00013F09" w:rsidRDefault="007923A4" w:rsidP="00C1289A">
                      <w:pPr>
                        <w:pStyle w:val="Listenabsatz"/>
                        <w:numPr>
                          <w:ilvl w:val="0"/>
                          <w:numId w:val="18"/>
                        </w:numPr>
                        <w:spacing w:after="60" w:line="264" w:lineRule="auto"/>
                        <w:ind w:left="641" w:hanging="357"/>
                        <w:rPr>
                          <w:color w:val="C45911" w:themeColor="accent2" w:themeShade="BF"/>
                        </w:rPr>
                      </w:pPr>
                      <w:r w:rsidRPr="00C1289A">
                        <w:rPr>
                          <w:b/>
                          <w:bCs/>
                          <w:color w:val="C45911" w:themeColor="accent2" w:themeShade="BF"/>
                          <w:sz w:val="28"/>
                          <w:szCs w:val="28"/>
                        </w:rPr>
                        <w:t>optimale Größe</w:t>
                      </w:r>
                      <w:r>
                        <w:rPr>
                          <w:color w:val="C45911" w:themeColor="accent2" w:themeShade="BF"/>
                          <w:sz w:val="28"/>
                          <w:szCs w:val="28"/>
                        </w:rPr>
                        <w:t xml:space="preserve"> des Teams ca. 8 Lehrkräfte</w:t>
                      </w:r>
                    </w:p>
                    <w:p w14:paraId="77B2A760" w14:textId="77777777" w:rsidR="007923A4" w:rsidRPr="002F4424" w:rsidRDefault="007923A4" w:rsidP="002F4424">
                      <w:pPr>
                        <w:spacing w:after="60" w:line="240" w:lineRule="auto"/>
                        <w:rPr>
                          <w:color w:val="C45911" w:themeColor="accent2" w:themeShade="BF"/>
                        </w:rPr>
                      </w:pPr>
                    </w:p>
                  </w:txbxContent>
                </v:textbox>
                <w10:wrap anchorx="page"/>
              </v:shape>
            </w:pict>
          </mc:Fallback>
        </mc:AlternateContent>
      </w:r>
      <w:r w:rsidR="00B85A38">
        <w:rPr>
          <w:b/>
          <w:bCs/>
          <w:color w:val="833C0B" w:themeColor="accent2" w:themeShade="80"/>
          <w:sz w:val="36"/>
          <w:szCs w:val="36"/>
        </w:rPr>
        <w:t>G</w:t>
      </w:r>
      <w:r w:rsidR="000B677B" w:rsidRPr="00844FFC">
        <w:rPr>
          <w:b/>
          <w:bCs/>
          <w:color w:val="833C0B" w:themeColor="accent2" w:themeShade="80"/>
          <w:sz w:val="36"/>
          <w:szCs w:val="36"/>
        </w:rPr>
        <w:t xml:space="preserve">rundsätze </w:t>
      </w:r>
      <w:r w:rsidR="00122E5F">
        <w:rPr>
          <w:b/>
          <w:bCs/>
          <w:color w:val="833C0B" w:themeColor="accent2" w:themeShade="80"/>
          <w:sz w:val="36"/>
          <w:szCs w:val="36"/>
        </w:rPr>
        <w:t xml:space="preserve">für die </w:t>
      </w:r>
      <w:r w:rsidR="000B677B" w:rsidRPr="00844FFC">
        <w:rPr>
          <w:b/>
          <w:bCs/>
          <w:color w:val="833C0B" w:themeColor="accent2" w:themeShade="80"/>
          <w:sz w:val="36"/>
          <w:szCs w:val="36"/>
        </w:rPr>
        <w:t>QM-Arbeit</w:t>
      </w:r>
      <w:r w:rsidR="008E259D">
        <w:rPr>
          <w:rStyle w:val="Funotenzeichen"/>
          <w:b/>
          <w:bCs/>
          <w:color w:val="833C0B" w:themeColor="accent2" w:themeShade="80"/>
          <w:sz w:val="36"/>
          <w:szCs w:val="36"/>
        </w:rPr>
        <w:footnoteReference w:id="2"/>
      </w:r>
    </w:p>
    <w:p w14:paraId="4A494903" w14:textId="77777777" w:rsidR="000E6C26" w:rsidRDefault="000E6C26">
      <w:pPr>
        <w:rPr>
          <w:b/>
          <w:bCs/>
          <w:sz w:val="40"/>
          <w:szCs w:val="40"/>
        </w:rPr>
      </w:pPr>
      <w:r>
        <w:rPr>
          <w:b/>
          <w:bCs/>
          <w:sz w:val="40"/>
          <w:szCs w:val="40"/>
        </w:rPr>
        <w:br w:type="page"/>
      </w:r>
    </w:p>
    <w:p w14:paraId="7882E615" w14:textId="77777777" w:rsidR="00E13988" w:rsidRDefault="00E13988">
      <w:pPr>
        <w:rPr>
          <w:b/>
          <w:bCs/>
          <w:sz w:val="40"/>
          <w:szCs w:val="40"/>
        </w:rPr>
      </w:pPr>
    </w:p>
    <w:p w14:paraId="50C1A658" w14:textId="77777777" w:rsidR="00B259BA" w:rsidRPr="00895805" w:rsidRDefault="00895805" w:rsidP="00151257">
      <w:pPr>
        <w:pStyle w:val="Listenabsatz"/>
        <w:shd w:val="clear" w:color="auto" w:fill="FFF2CC" w:themeFill="accent4" w:themeFillTint="33"/>
        <w:ind w:left="-284"/>
        <w:jc w:val="center"/>
        <w:rPr>
          <w:b/>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Teil 1: </w:t>
      </w:r>
      <w:r w:rsidR="00B259BA" w:rsidRPr="00895805">
        <w:rPr>
          <w:b/>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PROZESSSTEUERUNG</w:t>
      </w:r>
    </w:p>
    <w:p w14:paraId="30175B68" w14:textId="77777777" w:rsidR="00E13988" w:rsidRPr="007C382B" w:rsidRDefault="00E13988" w:rsidP="00151257">
      <w:pPr>
        <w:pStyle w:val="Listenabsatz"/>
        <w:numPr>
          <w:ilvl w:val="0"/>
          <w:numId w:val="7"/>
        </w:numPr>
        <w:pBdr>
          <w:bottom w:val="single" w:sz="4" w:space="1" w:color="auto"/>
        </w:pBdr>
        <w:ind w:left="284" w:right="567"/>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82B">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Schulleitung</w:t>
      </w:r>
    </w:p>
    <w:tbl>
      <w:tblPr>
        <w:tblStyle w:val="Gitternetztabelle1hell"/>
        <w:tblpPr w:leftFromText="141" w:rightFromText="141" w:vertAnchor="text" w:horzAnchor="page" w:tblpX="901" w:tblpY="274"/>
        <w:tblW w:w="0" w:type="auto"/>
        <w:tblLook w:val="04A0" w:firstRow="1" w:lastRow="0" w:firstColumn="1" w:lastColumn="0" w:noHBand="0" w:noVBand="1"/>
      </w:tblPr>
      <w:tblGrid>
        <w:gridCol w:w="3710"/>
        <w:gridCol w:w="2676"/>
        <w:gridCol w:w="3532"/>
      </w:tblGrid>
      <w:tr w:rsidR="00473E8A" w:rsidRPr="00E13988" w14:paraId="4F3FA968" w14:textId="77777777" w:rsidTr="00A80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0" w:type="dxa"/>
            <w:shd w:val="clear" w:color="auto" w:fill="FFE599" w:themeFill="accent4" w:themeFillTint="66"/>
          </w:tcPr>
          <w:p w14:paraId="0B1A6BAB" w14:textId="77777777" w:rsidR="00473E8A" w:rsidRPr="00E13988" w:rsidRDefault="00473E8A" w:rsidP="00151257">
            <w:pPr>
              <w:spacing w:before="120" w:after="200" w:line="312" w:lineRule="auto"/>
              <w:ind w:left="284" w:right="567"/>
              <w:rPr>
                <w:rFonts w:ascii="Arial" w:eastAsia="Calibri" w:hAnsi="Arial" w:cs="Times New Roman"/>
                <w:iCs/>
                <w:sz w:val="24"/>
              </w:rPr>
            </w:pPr>
            <w:r w:rsidRPr="00553A61">
              <w:rPr>
                <w:rFonts w:ascii="Arial" w:eastAsia="Calibri" w:hAnsi="Arial" w:cs="Times New Roman"/>
                <w:iCs/>
                <w:sz w:val="24"/>
              </w:rPr>
              <w:t>Position</w:t>
            </w:r>
          </w:p>
        </w:tc>
        <w:tc>
          <w:tcPr>
            <w:tcW w:w="2676" w:type="dxa"/>
            <w:shd w:val="clear" w:color="auto" w:fill="FFE599" w:themeFill="accent4" w:themeFillTint="66"/>
          </w:tcPr>
          <w:p w14:paraId="0FA12C28" w14:textId="77777777" w:rsidR="00473E8A" w:rsidRPr="00E13988" w:rsidRDefault="00473E8A" w:rsidP="00151257">
            <w:pPr>
              <w:spacing w:before="120" w:after="200" w:line="312" w:lineRule="auto"/>
              <w:ind w:left="284" w:right="567"/>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sz w:val="24"/>
              </w:rPr>
            </w:pPr>
            <w:r w:rsidRPr="00553A61">
              <w:rPr>
                <w:rFonts w:ascii="Arial" w:eastAsia="Calibri" w:hAnsi="Arial" w:cs="Times New Roman"/>
                <w:sz w:val="24"/>
              </w:rPr>
              <w:t>Name</w:t>
            </w:r>
          </w:p>
        </w:tc>
        <w:tc>
          <w:tcPr>
            <w:tcW w:w="3532" w:type="dxa"/>
            <w:shd w:val="clear" w:color="auto" w:fill="FFE599" w:themeFill="accent4" w:themeFillTint="66"/>
          </w:tcPr>
          <w:p w14:paraId="3527B460" w14:textId="77777777" w:rsidR="00473E8A" w:rsidRPr="00553A61" w:rsidRDefault="00473E8A" w:rsidP="00151257">
            <w:pPr>
              <w:spacing w:before="120" w:after="200" w:line="312" w:lineRule="auto"/>
              <w:ind w:left="284" w:right="567"/>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sz w:val="24"/>
              </w:rPr>
            </w:pPr>
            <w:r w:rsidRPr="00553A61">
              <w:rPr>
                <w:rFonts w:ascii="Arial" w:eastAsia="Calibri" w:hAnsi="Arial" w:cs="Times New Roman"/>
                <w:sz w:val="24"/>
              </w:rPr>
              <w:t>Fachbereich</w:t>
            </w:r>
          </w:p>
        </w:tc>
      </w:tr>
      <w:tr w:rsidR="00473E8A" w:rsidRPr="00E13988" w14:paraId="0831BBE8"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5852CF26" w14:textId="77777777" w:rsidR="00473E8A" w:rsidRPr="00424B48" w:rsidRDefault="00473E8A" w:rsidP="00151257">
            <w:pPr>
              <w:spacing w:before="120" w:after="200" w:line="312" w:lineRule="auto"/>
              <w:ind w:left="284" w:right="567"/>
              <w:rPr>
                <w:rFonts w:ascii="Arial" w:eastAsia="Calibri" w:hAnsi="Arial" w:cs="Times New Roman"/>
                <w:iCs/>
                <w:szCs w:val="20"/>
              </w:rPr>
            </w:pPr>
            <w:r w:rsidRPr="00424B48">
              <w:rPr>
                <w:rFonts w:ascii="Arial" w:eastAsia="Calibri" w:hAnsi="Arial" w:cs="Times New Roman"/>
                <w:iCs/>
                <w:szCs w:val="20"/>
              </w:rPr>
              <w:t xml:space="preserve">Schulleiter/in: </w:t>
            </w:r>
          </w:p>
        </w:tc>
        <w:tc>
          <w:tcPr>
            <w:tcW w:w="2676" w:type="dxa"/>
          </w:tcPr>
          <w:p w14:paraId="7BE1D2DF"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c>
          <w:tcPr>
            <w:tcW w:w="3532" w:type="dxa"/>
          </w:tcPr>
          <w:p w14:paraId="2163AEB3"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r>
      <w:tr w:rsidR="00473E8A" w:rsidRPr="00E13988" w14:paraId="07633FF0"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77027391" w14:textId="77777777" w:rsidR="00473E8A" w:rsidRPr="00424B48" w:rsidRDefault="00473E8A" w:rsidP="00151257">
            <w:pPr>
              <w:spacing w:before="120" w:after="200" w:line="312" w:lineRule="auto"/>
              <w:ind w:left="284" w:right="567"/>
              <w:rPr>
                <w:rFonts w:ascii="Arial" w:eastAsia="Calibri" w:hAnsi="Arial" w:cs="Times New Roman"/>
                <w:b w:val="0"/>
                <w:bCs w:val="0"/>
                <w:iCs/>
                <w:szCs w:val="20"/>
              </w:rPr>
            </w:pPr>
            <w:r w:rsidRPr="00424B48">
              <w:rPr>
                <w:rFonts w:ascii="Arial" w:eastAsia="Calibri" w:hAnsi="Arial" w:cs="Times New Roman"/>
                <w:iCs/>
                <w:szCs w:val="20"/>
              </w:rPr>
              <w:t>Stellv. Schulleiter/in:</w:t>
            </w:r>
          </w:p>
        </w:tc>
        <w:tc>
          <w:tcPr>
            <w:tcW w:w="2676" w:type="dxa"/>
          </w:tcPr>
          <w:p w14:paraId="34187C09"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c>
          <w:tcPr>
            <w:tcW w:w="3532" w:type="dxa"/>
          </w:tcPr>
          <w:p w14:paraId="2A5B3093"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r>
      <w:tr w:rsidR="00473E8A" w:rsidRPr="00E13988" w14:paraId="39B73E14"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05988713" w14:textId="77777777" w:rsidR="00473E8A" w:rsidRPr="00424B48" w:rsidRDefault="00473E8A" w:rsidP="00151257">
            <w:pPr>
              <w:spacing w:before="120" w:after="200" w:line="312" w:lineRule="auto"/>
              <w:ind w:left="284" w:right="567"/>
              <w:rPr>
                <w:rFonts w:ascii="Arial" w:eastAsia="Calibri" w:hAnsi="Arial" w:cs="Times New Roman"/>
                <w:iCs/>
                <w:szCs w:val="20"/>
              </w:rPr>
            </w:pPr>
            <w:r w:rsidRPr="00424B48">
              <w:rPr>
                <w:rFonts w:ascii="Arial" w:eastAsia="Calibri" w:hAnsi="Arial" w:cs="Times New Roman"/>
                <w:iCs/>
                <w:szCs w:val="20"/>
              </w:rPr>
              <w:t xml:space="preserve">Mitarbeiter/in der Schulleitung: </w:t>
            </w:r>
          </w:p>
        </w:tc>
        <w:tc>
          <w:tcPr>
            <w:tcW w:w="2676" w:type="dxa"/>
          </w:tcPr>
          <w:p w14:paraId="47828FCF"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c>
          <w:tcPr>
            <w:tcW w:w="3532" w:type="dxa"/>
          </w:tcPr>
          <w:p w14:paraId="76D3E2F8"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r>
      <w:tr w:rsidR="00473E8A" w:rsidRPr="00E13988" w14:paraId="24C7D11F"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45D55404" w14:textId="77777777" w:rsidR="00473E8A" w:rsidRPr="00424B48" w:rsidRDefault="00473E8A" w:rsidP="00151257">
            <w:pPr>
              <w:spacing w:before="120" w:after="200" w:line="312" w:lineRule="auto"/>
              <w:ind w:left="284" w:right="567"/>
              <w:rPr>
                <w:rFonts w:ascii="Arial" w:eastAsia="Calibri" w:hAnsi="Arial" w:cs="Times New Roman"/>
                <w:iCs/>
                <w:szCs w:val="20"/>
              </w:rPr>
            </w:pPr>
            <w:r w:rsidRPr="00424B48">
              <w:rPr>
                <w:rFonts w:ascii="Arial" w:eastAsia="Calibri" w:hAnsi="Arial" w:cs="Times New Roman"/>
                <w:iCs/>
                <w:szCs w:val="20"/>
              </w:rPr>
              <w:t xml:space="preserve">Mitarbeiter/in der Schulleitung: </w:t>
            </w:r>
          </w:p>
        </w:tc>
        <w:tc>
          <w:tcPr>
            <w:tcW w:w="2676" w:type="dxa"/>
          </w:tcPr>
          <w:p w14:paraId="2404F39F"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c>
          <w:tcPr>
            <w:tcW w:w="3532" w:type="dxa"/>
          </w:tcPr>
          <w:p w14:paraId="6D02F041"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r>
      <w:tr w:rsidR="00473E8A" w:rsidRPr="00E13988" w14:paraId="683A5700"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20AE4E22" w14:textId="77777777" w:rsidR="00473E8A" w:rsidRPr="00424B48" w:rsidRDefault="00473E8A" w:rsidP="00151257">
            <w:pPr>
              <w:spacing w:before="120" w:after="200" w:line="312" w:lineRule="auto"/>
              <w:ind w:left="284" w:right="567"/>
              <w:rPr>
                <w:rFonts w:ascii="Arial" w:eastAsia="Calibri" w:hAnsi="Arial" w:cs="Times New Roman"/>
                <w:iCs/>
                <w:szCs w:val="20"/>
              </w:rPr>
            </w:pPr>
            <w:r w:rsidRPr="00424B48">
              <w:rPr>
                <w:rFonts w:ascii="Arial" w:eastAsia="Calibri" w:hAnsi="Arial" w:cs="Times New Roman"/>
                <w:iCs/>
                <w:szCs w:val="20"/>
              </w:rPr>
              <w:t xml:space="preserve">Mitarbeiter/in der Schulleitung: </w:t>
            </w:r>
          </w:p>
        </w:tc>
        <w:tc>
          <w:tcPr>
            <w:tcW w:w="2676" w:type="dxa"/>
          </w:tcPr>
          <w:p w14:paraId="59F826D9"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i/>
                <w:color w:val="31849B"/>
                <w:sz w:val="24"/>
              </w:rPr>
            </w:pPr>
          </w:p>
        </w:tc>
        <w:tc>
          <w:tcPr>
            <w:tcW w:w="3532" w:type="dxa"/>
          </w:tcPr>
          <w:p w14:paraId="1FF72B06"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i/>
                <w:color w:val="31849B"/>
                <w:sz w:val="24"/>
              </w:rPr>
            </w:pPr>
          </w:p>
        </w:tc>
      </w:tr>
      <w:tr w:rsidR="00473E8A" w:rsidRPr="00E13988" w14:paraId="4A1CE04C" w14:textId="77777777" w:rsidTr="00A80EBF">
        <w:tc>
          <w:tcPr>
            <w:cnfStyle w:val="001000000000" w:firstRow="0" w:lastRow="0" w:firstColumn="1" w:lastColumn="0" w:oddVBand="0" w:evenVBand="0" w:oddHBand="0" w:evenHBand="0" w:firstRowFirstColumn="0" w:firstRowLastColumn="0" w:lastRowFirstColumn="0" w:lastRowLastColumn="0"/>
            <w:tcW w:w="3710" w:type="dxa"/>
          </w:tcPr>
          <w:p w14:paraId="21288254" w14:textId="77777777" w:rsidR="00473E8A" w:rsidRPr="00424B48" w:rsidRDefault="00473E8A" w:rsidP="00151257">
            <w:pPr>
              <w:spacing w:before="120" w:after="200" w:line="312" w:lineRule="auto"/>
              <w:ind w:left="284" w:right="567"/>
              <w:rPr>
                <w:rFonts w:ascii="Arial" w:eastAsia="Calibri" w:hAnsi="Arial" w:cs="Times New Roman"/>
                <w:color w:val="31849B"/>
                <w:szCs w:val="20"/>
              </w:rPr>
            </w:pPr>
            <w:r w:rsidRPr="00424B48">
              <w:rPr>
                <w:rFonts w:ascii="Arial" w:eastAsia="Calibri" w:hAnsi="Arial" w:cs="Times New Roman"/>
                <w:color w:val="31849B"/>
                <w:szCs w:val="20"/>
              </w:rPr>
              <w:t>…..</w:t>
            </w:r>
          </w:p>
        </w:tc>
        <w:tc>
          <w:tcPr>
            <w:tcW w:w="2676" w:type="dxa"/>
          </w:tcPr>
          <w:p w14:paraId="2A1C9680"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c>
          <w:tcPr>
            <w:tcW w:w="3532" w:type="dxa"/>
          </w:tcPr>
          <w:p w14:paraId="25C67901" w14:textId="77777777" w:rsidR="00473E8A" w:rsidRPr="00E13988" w:rsidRDefault="00473E8A" w:rsidP="00151257">
            <w:pPr>
              <w:spacing w:before="120" w:after="200" w:line="312" w:lineRule="auto"/>
              <w:ind w:left="284" w:right="567"/>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31849B"/>
                <w:sz w:val="24"/>
              </w:rPr>
            </w:pPr>
          </w:p>
        </w:tc>
      </w:tr>
    </w:tbl>
    <w:p w14:paraId="50D5A1A5" w14:textId="77777777" w:rsidR="00E13988" w:rsidRDefault="00E13988" w:rsidP="00E13988">
      <w:pPr>
        <w:spacing w:after="200" w:line="312" w:lineRule="auto"/>
        <w:rPr>
          <w:rFonts w:ascii="Arial" w:eastAsia="Calibri" w:hAnsi="Arial" w:cs="Times New Roman"/>
          <w:sz w:val="24"/>
        </w:rPr>
      </w:pPr>
    </w:p>
    <w:p w14:paraId="2EA70F35" w14:textId="77777777" w:rsidR="003334C2" w:rsidRDefault="003334C2">
      <w:pPr>
        <w:rPr>
          <w:b/>
          <w:bCs/>
          <w:sz w:val="32"/>
          <w:szCs w:val="32"/>
        </w:rPr>
      </w:pPr>
    </w:p>
    <w:p w14:paraId="59FF3D0B" w14:textId="77777777" w:rsidR="00473E8A" w:rsidRDefault="00473E8A">
      <w:pPr>
        <w:rPr>
          <w:b/>
          <w:bCs/>
          <w:sz w:val="32"/>
          <w:szCs w:val="32"/>
        </w:rPr>
      </w:pPr>
    </w:p>
    <w:p w14:paraId="2FD5B234" w14:textId="77777777" w:rsidR="00473E8A" w:rsidRDefault="00473E8A"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23B40" w14:textId="77777777" w:rsidR="00E86532" w:rsidRDefault="00E86532"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47CF3B" w14:textId="77777777" w:rsidR="00E86532" w:rsidRDefault="00E86532"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5E11F" w14:textId="77777777" w:rsidR="00E86532" w:rsidRDefault="00E86532"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A6888" w14:textId="77777777" w:rsidR="00E86532" w:rsidRDefault="00E86532"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9166C" w14:textId="77777777" w:rsidR="00E86532" w:rsidRDefault="00E86532" w:rsidP="00E86532">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2E3887" w14:textId="77777777" w:rsidR="009830CC" w:rsidRDefault="009830CC" w:rsidP="00424B48">
      <w:pPr>
        <w:pStyle w:val="Listenabsatz"/>
        <w:ind w:left="-567"/>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3B604C" w14:textId="77777777" w:rsidR="009830CC" w:rsidRDefault="009830CC" w:rsidP="00424B48">
      <w:pPr>
        <w:pStyle w:val="Listenabsatz"/>
        <w:ind w:left="-567"/>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A0180" w14:textId="77777777" w:rsidR="009830CC" w:rsidRDefault="009830CC">
      <w:pP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14866B0" w14:textId="77777777" w:rsidR="009830CC" w:rsidRDefault="009830CC" w:rsidP="009830CC">
      <w:pPr>
        <w:pStyle w:val="Listenabsatz"/>
        <w:ind w:left="-567"/>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849F3" w14:textId="77777777" w:rsidR="008662A5" w:rsidRPr="00895805" w:rsidRDefault="008662A5" w:rsidP="00895805">
      <w:pPr>
        <w:pStyle w:val="Listenabsatz"/>
        <w:numPr>
          <w:ilvl w:val="0"/>
          <w:numId w:val="7"/>
        </w:numPr>
        <w:pBdr>
          <w:bottom w:val="single" w:sz="4" w:space="1" w:color="auto"/>
        </w:pBdr>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QmbS-Team</w:t>
      </w:r>
      <w:r w:rsidR="006B7A0B"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6F98"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QM-A</w:t>
      </w:r>
      <w:r w:rsidR="006266CA"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36F98"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beit</w:t>
      </w:r>
      <w:r w:rsidR="006B7A0B" w:rsidRPr="00895805">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Arbeitsgruppen</w:t>
      </w:r>
    </w:p>
    <w:p w14:paraId="3A59CB37" w14:textId="77777777" w:rsidR="00804C72" w:rsidRPr="007C382B" w:rsidRDefault="00804C72" w:rsidP="005D5385">
      <w:pPr>
        <w:pStyle w:val="Listenabsatz"/>
        <w:ind w:left="-567"/>
        <w:rPr>
          <w:b/>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lenraster"/>
        <w:tblW w:w="9781" w:type="dxa"/>
        <w:tblInd w:w="-5" w:type="dxa"/>
        <w:tblLayout w:type="fixed"/>
        <w:tblLook w:val="04A0" w:firstRow="1" w:lastRow="0" w:firstColumn="1" w:lastColumn="0" w:noHBand="0" w:noVBand="1"/>
      </w:tblPr>
      <w:tblGrid>
        <w:gridCol w:w="567"/>
        <w:gridCol w:w="1985"/>
        <w:gridCol w:w="1276"/>
        <w:gridCol w:w="1418"/>
        <w:gridCol w:w="4535"/>
      </w:tblGrid>
      <w:tr w:rsidR="00E018DD" w14:paraId="22E4305F" w14:textId="77777777" w:rsidTr="00151257">
        <w:trPr>
          <w:trHeight w:val="363"/>
        </w:trPr>
        <w:tc>
          <w:tcPr>
            <w:tcW w:w="9781" w:type="dxa"/>
            <w:gridSpan w:val="5"/>
            <w:shd w:val="clear" w:color="auto" w:fill="FFE599" w:themeFill="accent4" w:themeFillTint="66"/>
          </w:tcPr>
          <w:p w14:paraId="21D5D1F4" w14:textId="77777777" w:rsidR="00E018DD" w:rsidRPr="00D36F98" w:rsidRDefault="00E018DD" w:rsidP="00D36F98">
            <w:pPr>
              <w:pStyle w:val="Listenabsatz"/>
              <w:numPr>
                <w:ilvl w:val="1"/>
                <w:numId w:val="7"/>
              </w:numPr>
              <w:spacing w:before="60" w:after="60"/>
              <w:rPr>
                <w:b/>
                <w:bCs/>
                <w:sz w:val="24"/>
                <w:szCs w:val="24"/>
              </w:rPr>
            </w:pPr>
            <w:r w:rsidRPr="00D36F98">
              <w:rPr>
                <w:b/>
                <w:bCs/>
                <w:sz w:val="32"/>
                <w:szCs w:val="32"/>
              </w:rPr>
              <w:t>Zusammensetzung</w:t>
            </w:r>
            <w:r w:rsidR="004C71BE">
              <w:rPr>
                <w:b/>
                <w:bCs/>
                <w:sz w:val="32"/>
                <w:szCs w:val="32"/>
              </w:rPr>
              <w:t xml:space="preserve"> QmbS-Team</w:t>
            </w:r>
          </w:p>
        </w:tc>
      </w:tr>
      <w:tr w:rsidR="00424B48" w14:paraId="19CAB2A2" w14:textId="77777777" w:rsidTr="00151257">
        <w:trPr>
          <w:trHeight w:val="341"/>
        </w:trPr>
        <w:tc>
          <w:tcPr>
            <w:tcW w:w="567" w:type="dxa"/>
            <w:shd w:val="clear" w:color="auto" w:fill="FFE599" w:themeFill="accent4" w:themeFillTint="66"/>
          </w:tcPr>
          <w:p w14:paraId="27205EDE" w14:textId="77777777" w:rsidR="00C46DD2" w:rsidRPr="007C382B" w:rsidRDefault="00C46DD2" w:rsidP="00473E8A">
            <w:pPr>
              <w:spacing w:before="60" w:after="60"/>
              <w:rPr>
                <w:b/>
                <w:bCs/>
                <w:sz w:val="24"/>
                <w:szCs w:val="24"/>
              </w:rPr>
            </w:pPr>
          </w:p>
        </w:tc>
        <w:tc>
          <w:tcPr>
            <w:tcW w:w="1985" w:type="dxa"/>
            <w:shd w:val="clear" w:color="auto" w:fill="FFE599" w:themeFill="accent4" w:themeFillTint="66"/>
          </w:tcPr>
          <w:p w14:paraId="1FE42086" w14:textId="75BD1DE5" w:rsidR="00C46DD2" w:rsidRPr="008662A5" w:rsidRDefault="00C46DD2" w:rsidP="00473E8A">
            <w:pPr>
              <w:spacing w:before="60" w:after="60"/>
              <w:rPr>
                <w:b/>
                <w:bCs/>
                <w:sz w:val="24"/>
                <w:szCs w:val="24"/>
              </w:rPr>
            </w:pPr>
            <w:r>
              <w:rPr>
                <w:b/>
                <w:bCs/>
                <w:sz w:val="24"/>
                <w:szCs w:val="24"/>
              </w:rPr>
              <w:t>Rolle im Team</w:t>
            </w:r>
            <w:r w:rsidR="00B00C69">
              <w:rPr>
                <w:rStyle w:val="Funotenzeichen"/>
                <w:b/>
                <w:bCs/>
                <w:sz w:val="24"/>
                <w:szCs w:val="24"/>
              </w:rPr>
              <w:footnoteReference w:id="3"/>
            </w:r>
          </w:p>
        </w:tc>
        <w:tc>
          <w:tcPr>
            <w:tcW w:w="1276" w:type="dxa"/>
            <w:shd w:val="clear" w:color="auto" w:fill="FFE599" w:themeFill="accent4" w:themeFillTint="66"/>
          </w:tcPr>
          <w:p w14:paraId="0DC07F29" w14:textId="77777777" w:rsidR="00C46DD2" w:rsidRPr="008662A5" w:rsidRDefault="00C46DD2" w:rsidP="00473E8A">
            <w:pPr>
              <w:spacing w:before="60" w:after="60"/>
              <w:rPr>
                <w:b/>
                <w:bCs/>
                <w:sz w:val="24"/>
                <w:szCs w:val="24"/>
              </w:rPr>
            </w:pPr>
            <w:r>
              <w:rPr>
                <w:b/>
                <w:bCs/>
                <w:sz w:val="24"/>
                <w:szCs w:val="24"/>
              </w:rPr>
              <w:t>Name</w:t>
            </w:r>
          </w:p>
        </w:tc>
        <w:tc>
          <w:tcPr>
            <w:tcW w:w="1418" w:type="dxa"/>
            <w:shd w:val="clear" w:color="auto" w:fill="FFE599" w:themeFill="accent4" w:themeFillTint="66"/>
          </w:tcPr>
          <w:p w14:paraId="2CDB1080" w14:textId="77777777" w:rsidR="00C46DD2" w:rsidRPr="008662A5" w:rsidRDefault="00C46DD2" w:rsidP="00473E8A">
            <w:pPr>
              <w:spacing w:before="60" w:after="60"/>
              <w:rPr>
                <w:b/>
                <w:bCs/>
                <w:sz w:val="24"/>
                <w:szCs w:val="24"/>
              </w:rPr>
            </w:pPr>
            <w:r>
              <w:rPr>
                <w:b/>
                <w:bCs/>
                <w:sz w:val="24"/>
                <w:szCs w:val="24"/>
              </w:rPr>
              <w:t>Fachschaft</w:t>
            </w:r>
          </w:p>
        </w:tc>
        <w:tc>
          <w:tcPr>
            <w:tcW w:w="4535" w:type="dxa"/>
            <w:shd w:val="clear" w:color="auto" w:fill="FFE599" w:themeFill="accent4" w:themeFillTint="66"/>
          </w:tcPr>
          <w:p w14:paraId="6B14D8B6" w14:textId="0A854D98" w:rsidR="00C46DD2" w:rsidRPr="008662A5" w:rsidRDefault="00C46DD2" w:rsidP="00473E8A">
            <w:pPr>
              <w:spacing w:before="60" w:after="60"/>
              <w:rPr>
                <w:b/>
                <w:bCs/>
                <w:sz w:val="24"/>
                <w:szCs w:val="24"/>
              </w:rPr>
            </w:pPr>
            <w:r w:rsidRPr="008662A5">
              <w:rPr>
                <w:b/>
                <w:bCs/>
                <w:sz w:val="24"/>
                <w:szCs w:val="24"/>
              </w:rPr>
              <w:t>A</w:t>
            </w:r>
            <w:r>
              <w:rPr>
                <w:b/>
                <w:bCs/>
                <w:sz w:val="24"/>
                <w:szCs w:val="24"/>
              </w:rPr>
              <w:t>ufgaben</w:t>
            </w:r>
            <w:r w:rsidR="00C60FBB">
              <w:rPr>
                <w:b/>
                <w:bCs/>
                <w:sz w:val="24"/>
                <w:szCs w:val="24"/>
              </w:rPr>
              <w:t>beschreibung</w:t>
            </w:r>
            <w:r w:rsidR="00AD7AD6">
              <w:rPr>
                <w:b/>
                <w:bCs/>
                <w:sz w:val="24"/>
                <w:szCs w:val="24"/>
              </w:rPr>
              <w:t xml:space="preserve"> / Erläuterungen</w:t>
            </w:r>
          </w:p>
        </w:tc>
      </w:tr>
      <w:tr w:rsidR="00424B48" w14:paraId="2E8266EB" w14:textId="77777777" w:rsidTr="00151257">
        <w:trPr>
          <w:trHeight w:val="321"/>
        </w:trPr>
        <w:tc>
          <w:tcPr>
            <w:tcW w:w="567" w:type="dxa"/>
          </w:tcPr>
          <w:p w14:paraId="1033B5B7" w14:textId="77777777" w:rsidR="00C46DD2" w:rsidRDefault="00C46DD2" w:rsidP="00473E8A">
            <w:pPr>
              <w:spacing w:before="60" w:after="60"/>
            </w:pPr>
            <w:r>
              <w:t>1</w:t>
            </w:r>
          </w:p>
        </w:tc>
        <w:tc>
          <w:tcPr>
            <w:tcW w:w="1985" w:type="dxa"/>
          </w:tcPr>
          <w:p w14:paraId="0ACDBD8D" w14:textId="77777777" w:rsidR="00C46DD2" w:rsidRDefault="007C5943" w:rsidP="00473E8A">
            <w:pPr>
              <w:spacing w:before="60" w:after="60"/>
              <w:rPr>
                <w:b/>
                <w:bCs/>
              </w:rPr>
            </w:pPr>
            <w:r>
              <w:rPr>
                <w:b/>
                <w:bCs/>
              </w:rPr>
              <w:t>QmbS-</w:t>
            </w:r>
            <w:r w:rsidR="00C46DD2" w:rsidRPr="00E018DD">
              <w:rPr>
                <w:b/>
                <w:bCs/>
              </w:rPr>
              <w:t>Leitung</w:t>
            </w:r>
          </w:p>
          <w:p w14:paraId="2ACEDE2F" w14:textId="58F5389B" w:rsidR="00AD2E0E" w:rsidRPr="00E018DD" w:rsidRDefault="00AD2E0E" w:rsidP="00473E8A">
            <w:pPr>
              <w:spacing w:before="60" w:after="60"/>
              <w:rPr>
                <w:b/>
                <w:bCs/>
              </w:rPr>
            </w:pPr>
            <w:r>
              <w:rPr>
                <w:b/>
                <w:bCs/>
              </w:rPr>
              <w:t>+ Vertretung FB XY</w:t>
            </w:r>
          </w:p>
        </w:tc>
        <w:tc>
          <w:tcPr>
            <w:tcW w:w="1276" w:type="dxa"/>
          </w:tcPr>
          <w:p w14:paraId="5D2E8D76" w14:textId="77777777" w:rsidR="00010FF7" w:rsidRDefault="00010FF7" w:rsidP="00473E8A">
            <w:pPr>
              <w:spacing w:before="60" w:after="60"/>
            </w:pPr>
          </w:p>
        </w:tc>
        <w:tc>
          <w:tcPr>
            <w:tcW w:w="1418" w:type="dxa"/>
          </w:tcPr>
          <w:p w14:paraId="5DF5C048" w14:textId="77777777" w:rsidR="006421F5" w:rsidRDefault="006421F5" w:rsidP="00473E8A">
            <w:pPr>
              <w:spacing w:before="60" w:after="60"/>
            </w:pPr>
          </w:p>
        </w:tc>
        <w:tc>
          <w:tcPr>
            <w:tcW w:w="4535" w:type="dxa"/>
          </w:tcPr>
          <w:p w14:paraId="37DE70E2" w14:textId="77777777" w:rsidR="00C46DD2" w:rsidRPr="001D1CD5" w:rsidRDefault="00C46DD2" w:rsidP="004D438B">
            <w:pPr>
              <w:pStyle w:val="Listenabsatz"/>
              <w:numPr>
                <w:ilvl w:val="0"/>
                <w:numId w:val="14"/>
              </w:numPr>
              <w:spacing w:before="60" w:after="60"/>
              <w:rPr>
                <w:sz w:val="18"/>
                <w:szCs w:val="18"/>
              </w:rPr>
            </w:pPr>
            <w:r w:rsidRPr="001D1CD5">
              <w:rPr>
                <w:sz w:val="18"/>
                <w:szCs w:val="18"/>
              </w:rPr>
              <w:t>Kontakt mit SL</w:t>
            </w:r>
          </w:p>
          <w:p w14:paraId="6B9D6910" w14:textId="77777777" w:rsidR="00C46DD2" w:rsidRPr="001D1CD5" w:rsidRDefault="00C46DD2" w:rsidP="004D438B">
            <w:pPr>
              <w:pStyle w:val="Listenabsatz"/>
              <w:numPr>
                <w:ilvl w:val="0"/>
                <w:numId w:val="14"/>
              </w:numPr>
              <w:spacing w:before="60" w:after="60"/>
              <w:rPr>
                <w:sz w:val="18"/>
                <w:szCs w:val="18"/>
              </w:rPr>
            </w:pPr>
            <w:r w:rsidRPr="001D1CD5">
              <w:rPr>
                <w:sz w:val="18"/>
                <w:szCs w:val="18"/>
              </w:rPr>
              <w:t>Einladungen (TOPs)</w:t>
            </w:r>
          </w:p>
          <w:p w14:paraId="10D47849" w14:textId="77777777" w:rsidR="00C46DD2" w:rsidRPr="001D1CD5" w:rsidRDefault="00C46DD2" w:rsidP="004D438B">
            <w:pPr>
              <w:pStyle w:val="Listenabsatz"/>
              <w:numPr>
                <w:ilvl w:val="0"/>
                <w:numId w:val="14"/>
              </w:numPr>
              <w:spacing w:before="60" w:after="60"/>
              <w:rPr>
                <w:sz w:val="18"/>
                <w:szCs w:val="18"/>
              </w:rPr>
            </w:pPr>
            <w:r w:rsidRPr="001D1CD5">
              <w:rPr>
                <w:sz w:val="18"/>
                <w:szCs w:val="18"/>
              </w:rPr>
              <w:t>Kontakt mit Beratern</w:t>
            </w:r>
          </w:p>
          <w:p w14:paraId="42174A88" w14:textId="77777777" w:rsidR="00C46DD2" w:rsidRPr="001D1CD5" w:rsidRDefault="00C46DD2" w:rsidP="004D438B">
            <w:pPr>
              <w:pStyle w:val="Listenabsatz"/>
              <w:numPr>
                <w:ilvl w:val="0"/>
                <w:numId w:val="14"/>
              </w:numPr>
              <w:spacing w:before="60" w:after="60"/>
              <w:rPr>
                <w:sz w:val="18"/>
                <w:szCs w:val="18"/>
              </w:rPr>
            </w:pPr>
            <w:r w:rsidRPr="001D1CD5">
              <w:rPr>
                <w:sz w:val="18"/>
                <w:szCs w:val="18"/>
              </w:rPr>
              <w:t xml:space="preserve">Koordination der QmbS-Maßnahmen in Fachbereichssitzungen </w:t>
            </w:r>
          </w:p>
          <w:p w14:paraId="12931E39" w14:textId="77777777" w:rsidR="00C46DD2" w:rsidRPr="001D1CD5" w:rsidRDefault="00C46DD2" w:rsidP="00C46DD2">
            <w:pPr>
              <w:pStyle w:val="Listenabsatz"/>
              <w:numPr>
                <w:ilvl w:val="0"/>
                <w:numId w:val="14"/>
              </w:numPr>
              <w:spacing w:before="60" w:after="60"/>
              <w:rPr>
                <w:sz w:val="18"/>
                <w:szCs w:val="18"/>
              </w:rPr>
            </w:pPr>
            <w:r w:rsidRPr="001D1CD5">
              <w:rPr>
                <w:sz w:val="18"/>
                <w:szCs w:val="18"/>
              </w:rPr>
              <w:t xml:space="preserve">Koordination der QM-Prozesse in Absprache mit SL </w:t>
            </w:r>
          </w:p>
          <w:p w14:paraId="30FB29E1" w14:textId="77777777" w:rsidR="00C46DD2" w:rsidRPr="001D1CD5" w:rsidRDefault="00C46DD2" w:rsidP="00C46DD2">
            <w:pPr>
              <w:pStyle w:val="Listenabsatz"/>
              <w:numPr>
                <w:ilvl w:val="0"/>
                <w:numId w:val="14"/>
              </w:numPr>
              <w:spacing w:before="60" w:after="60"/>
              <w:rPr>
                <w:sz w:val="18"/>
                <w:szCs w:val="18"/>
              </w:rPr>
            </w:pPr>
            <w:r w:rsidRPr="001D1CD5">
              <w:rPr>
                <w:sz w:val="18"/>
                <w:szCs w:val="18"/>
              </w:rPr>
              <w:t>leistet Zuarbeit bei der Externen Evaluation</w:t>
            </w:r>
          </w:p>
        </w:tc>
      </w:tr>
      <w:tr w:rsidR="00424B48" w14:paraId="517219C7" w14:textId="77777777" w:rsidTr="00151257">
        <w:trPr>
          <w:trHeight w:val="321"/>
        </w:trPr>
        <w:tc>
          <w:tcPr>
            <w:tcW w:w="567" w:type="dxa"/>
          </w:tcPr>
          <w:p w14:paraId="5BB31877" w14:textId="77777777" w:rsidR="00C46DD2" w:rsidRDefault="00C46DD2" w:rsidP="00473E8A">
            <w:pPr>
              <w:spacing w:before="60" w:after="60"/>
            </w:pPr>
            <w:r>
              <w:t>2</w:t>
            </w:r>
          </w:p>
        </w:tc>
        <w:tc>
          <w:tcPr>
            <w:tcW w:w="1985" w:type="dxa"/>
          </w:tcPr>
          <w:p w14:paraId="00BE77EF" w14:textId="2EF5AE9A" w:rsidR="00C46DD2" w:rsidRPr="00E018DD" w:rsidRDefault="00AD2E0E" w:rsidP="00473E8A">
            <w:pPr>
              <w:spacing w:before="60" w:after="60"/>
              <w:rPr>
                <w:b/>
                <w:bCs/>
              </w:rPr>
            </w:pPr>
            <w:r>
              <w:rPr>
                <w:b/>
                <w:bCs/>
              </w:rPr>
              <w:t>Doku-Ve</w:t>
            </w:r>
            <w:r w:rsidR="007B7827">
              <w:rPr>
                <w:b/>
                <w:bCs/>
              </w:rPr>
              <w:t>r</w:t>
            </w:r>
            <w:r>
              <w:rPr>
                <w:b/>
                <w:bCs/>
              </w:rPr>
              <w:t>antwortliche</w:t>
            </w:r>
            <w:r w:rsidR="007B7827">
              <w:rPr>
                <w:b/>
                <w:bCs/>
              </w:rPr>
              <w:t>/</w:t>
            </w:r>
            <w:r>
              <w:rPr>
                <w:b/>
                <w:bCs/>
              </w:rPr>
              <w:t>r</w:t>
            </w:r>
            <w:r w:rsidR="007B7827">
              <w:rPr>
                <w:rStyle w:val="Funotenzeichen"/>
                <w:b/>
                <w:bCs/>
              </w:rPr>
              <w:footnoteReference w:id="4"/>
            </w:r>
            <w:r>
              <w:rPr>
                <w:b/>
                <w:bCs/>
              </w:rPr>
              <w:t xml:space="preserve"> </w:t>
            </w:r>
            <w:r>
              <w:rPr>
                <w:b/>
                <w:bCs/>
              </w:rPr>
              <w:br/>
            </w:r>
            <w:r w:rsidR="00FF0AD3">
              <w:rPr>
                <w:b/>
                <w:bCs/>
              </w:rPr>
              <w:t>(</w:t>
            </w:r>
            <w:r>
              <w:rPr>
                <w:b/>
                <w:bCs/>
              </w:rPr>
              <w:t>+ Vertretung FB X</w:t>
            </w:r>
            <w:r w:rsidR="00FF0AD3">
              <w:rPr>
                <w:b/>
                <w:bCs/>
              </w:rPr>
              <w:t>)</w:t>
            </w:r>
          </w:p>
        </w:tc>
        <w:tc>
          <w:tcPr>
            <w:tcW w:w="1276" w:type="dxa"/>
          </w:tcPr>
          <w:p w14:paraId="260BB21D" w14:textId="77777777" w:rsidR="002515E9" w:rsidRDefault="002515E9" w:rsidP="00473E8A">
            <w:pPr>
              <w:spacing w:before="60" w:after="60"/>
            </w:pPr>
          </w:p>
        </w:tc>
        <w:tc>
          <w:tcPr>
            <w:tcW w:w="1418" w:type="dxa"/>
          </w:tcPr>
          <w:p w14:paraId="29BCD569" w14:textId="77777777" w:rsidR="00C46DD2" w:rsidRDefault="00C46DD2" w:rsidP="00473E8A">
            <w:pPr>
              <w:spacing w:before="60" w:after="60"/>
            </w:pPr>
          </w:p>
        </w:tc>
        <w:tc>
          <w:tcPr>
            <w:tcW w:w="4535" w:type="dxa"/>
          </w:tcPr>
          <w:p w14:paraId="4C53D813" w14:textId="77777777" w:rsidR="00C46DD2" w:rsidRPr="001D1CD5" w:rsidRDefault="00C46DD2" w:rsidP="004D438B">
            <w:pPr>
              <w:pStyle w:val="Listenabsatz"/>
              <w:numPr>
                <w:ilvl w:val="0"/>
                <w:numId w:val="13"/>
              </w:numPr>
              <w:spacing w:before="60" w:after="60"/>
              <w:rPr>
                <w:sz w:val="18"/>
                <w:szCs w:val="18"/>
              </w:rPr>
            </w:pPr>
            <w:r w:rsidRPr="001D1CD5">
              <w:rPr>
                <w:sz w:val="18"/>
                <w:szCs w:val="18"/>
              </w:rPr>
              <w:t>Protokolle</w:t>
            </w:r>
          </w:p>
          <w:p w14:paraId="47953891" w14:textId="77777777" w:rsidR="00C46DD2" w:rsidRPr="001D1CD5" w:rsidRDefault="00C46DD2" w:rsidP="004D438B">
            <w:pPr>
              <w:pStyle w:val="Listenabsatz"/>
              <w:numPr>
                <w:ilvl w:val="0"/>
                <w:numId w:val="13"/>
              </w:numPr>
              <w:spacing w:after="160" w:line="256" w:lineRule="auto"/>
              <w:ind w:left="397"/>
              <w:rPr>
                <w:sz w:val="18"/>
                <w:szCs w:val="18"/>
              </w:rPr>
            </w:pPr>
            <w:r w:rsidRPr="001D1CD5">
              <w:rPr>
                <w:sz w:val="18"/>
                <w:szCs w:val="18"/>
              </w:rPr>
              <w:t xml:space="preserve">dokumentiert die QmbS-Entwicklung </w:t>
            </w:r>
          </w:p>
          <w:p w14:paraId="42A7E4CC" w14:textId="77777777" w:rsidR="00116F9C" w:rsidRDefault="00116F9C" w:rsidP="004D438B">
            <w:pPr>
              <w:pStyle w:val="Listenabsatz"/>
              <w:numPr>
                <w:ilvl w:val="0"/>
                <w:numId w:val="13"/>
              </w:numPr>
              <w:spacing w:line="256" w:lineRule="auto"/>
              <w:ind w:left="397"/>
              <w:rPr>
                <w:sz w:val="18"/>
                <w:szCs w:val="18"/>
              </w:rPr>
            </w:pPr>
            <w:r w:rsidRPr="001D1CD5">
              <w:rPr>
                <w:sz w:val="18"/>
                <w:szCs w:val="18"/>
              </w:rPr>
              <w:t>Erstellt und pflegt die Ablagestruktur der QmbS-Dateien</w:t>
            </w:r>
          </w:p>
          <w:p w14:paraId="707AE0DB" w14:textId="6B997768" w:rsidR="002445D3" w:rsidRPr="001D1CD5" w:rsidRDefault="002445D3" w:rsidP="004D438B">
            <w:pPr>
              <w:pStyle w:val="Listenabsatz"/>
              <w:numPr>
                <w:ilvl w:val="0"/>
                <w:numId w:val="13"/>
              </w:numPr>
              <w:spacing w:line="256" w:lineRule="auto"/>
              <w:ind w:left="397"/>
              <w:rPr>
                <w:sz w:val="18"/>
                <w:szCs w:val="18"/>
              </w:rPr>
            </w:pPr>
            <w:r>
              <w:rPr>
                <w:sz w:val="18"/>
                <w:szCs w:val="18"/>
              </w:rPr>
              <w:t>…</w:t>
            </w:r>
          </w:p>
          <w:p w14:paraId="3E0142F2" w14:textId="77777777" w:rsidR="00C46DD2" w:rsidRPr="001D1CD5" w:rsidRDefault="00C46DD2" w:rsidP="00473E8A">
            <w:pPr>
              <w:spacing w:before="60" w:after="60"/>
              <w:rPr>
                <w:sz w:val="18"/>
                <w:szCs w:val="18"/>
              </w:rPr>
            </w:pPr>
          </w:p>
        </w:tc>
      </w:tr>
      <w:tr w:rsidR="00424B48" w14:paraId="1DBBC96C" w14:textId="77777777" w:rsidTr="00151257">
        <w:trPr>
          <w:trHeight w:val="321"/>
        </w:trPr>
        <w:tc>
          <w:tcPr>
            <w:tcW w:w="567" w:type="dxa"/>
          </w:tcPr>
          <w:p w14:paraId="2153B54C" w14:textId="77777777" w:rsidR="002A43CB" w:rsidRDefault="00424B48" w:rsidP="00473E8A">
            <w:pPr>
              <w:spacing w:before="60" w:after="60"/>
            </w:pPr>
            <w:r>
              <w:t>3</w:t>
            </w:r>
          </w:p>
        </w:tc>
        <w:tc>
          <w:tcPr>
            <w:tcW w:w="1985" w:type="dxa"/>
          </w:tcPr>
          <w:p w14:paraId="235EDB75" w14:textId="5CB95F19" w:rsidR="002A43CB" w:rsidRPr="00E018DD" w:rsidRDefault="00176A1D" w:rsidP="00473E8A">
            <w:pPr>
              <w:spacing w:before="60" w:after="60"/>
              <w:rPr>
                <w:b/>
                <w:bCs/>
              </w:rPr>
            </w:pPr>
            <w:r>
              <w:rPr>
                <w:b/>
                <w:bCs/>
              </w:rPr>
              <w:t>Kommunikation</w:t>
            </w:r>
            <w:r w:rsidR="007B7827">
              <w:rPr>
                <w:b/>
                <w:bCs/>
              </w:rPr>
              <w:t>s-Verantwortliche/r</w:t>
            </w:r>
            <w:r w:rsidR="00FF0AD3">
              <w:rPr>
                <w:b/>
                <w:bCs/>
              </w:rPr>
              <w:t xml:space="preserve"> (+ Vertretung FB Z)</w:t>
            </w:r>
          </w:p>
        </w:tc>
        <w:tc>
          <w:tcPr>
            <w:tcW w:w="1276" w:type="dxa"/>
          </w:tcPr>
          <w:p w14:paraId="0915EFD9" w14:textId="77777777" w:rsidR="002A43CB" w:rsidRDefault="002A43CB" w:rsidP="00473E8A">
            <w:pPr>
              <w:spacing w:before="60" w:after="60"/>
            </w:pPr>
          </w:p>
        </w:tc>
        <w:tc>
          <w:tcPr>
            <w:tcW w:w="1418" w:type="dxa"/>
          </w:tcPr>
          <w:p w14:paraId="299F113B" w14:textId="77777777" w:rsidR="002A43CB" w:rsidRDefault="002A43CB" w:rsidP="00473E8A">
            <w:pPr>
              <w:spacing w:before="60" w:after="60"/>
            </w:pPr>
          </w:p>
        </w:tc>
        <w:tc>
          <w:tcPr>
            <w:tcW w:w="4535" w:type="dxa"/>
          </w:tcPr>
          <w:p w14:paraId="5664BD27" w14:textId="77777777" w:rsidR="002A43CB" w:rsidRPr="001D1CD5" w:rsidRDefault="00FA76FB" w:rsidP="004D438B">
            <w:pPr>
              <w:pStyle w:val="Listenabsatz"/>
              <w:numPr>
                <w:ilvl w:val="0"/>
                <w:numId w:val="13"/>
              </w:numPr>
              <w:spacing w:before="60" w:after="60"/>
              <w:rPr>
                <w:sz w:val="18"/>
                <w:szCs w:val="18"/>
              </w:rPr>
            </w:pPr>
            <w:r w:rsidRPr="001D1CD5">
              <w:rPr>
                <w:sz w:val="18"/>
                <w:szCs w:val="18"/>
              </w:rPr>
              <w:t>erstellt und pflegt den Internetauftritt als QmbS-Schule</w:t>
            </w:r>
          </w:p>
          <w:p w14:paraId="71B96E43" w14:textId="77777777" w:rsidR="00FA76FB" w:rsidRPr="001D1CD5" w:rsidRDefault="00FA76FB" w:rsidP="004D438B">
            <w:pPr>
              <w:pStyle w:val="Listenabsatz"/>
              <w:numPr>
                <w:ilvl w:val="0"/>
                <w:numId w:val="13"/>
              </w:numPr>
              <w:spacing w:before="60" w:after="60"/>
              <w:rPr>
                <w:sz w:val="18"/>
                <w:szCs w:val="18"/>
              </w:rPr>
            </w:pPr>
            <w:r w:rsidRPr="001D1CD5">
              <w:rPr>
                <w:sz w:val="18"/>
                <w:szCs w:val="18"/>
              </w:rPr>
              <w:t>erstellt und pflegt die Schaukästen im Schulhaus</w:t>
            </w:r>
          </w:p>
          <w:p w14:paraId="561B3221" w14:textId="77777777" w:rsidR="00BA273C" w:rsidRDefault="00BA273C" w:rsidP="004D438B">
            <w:pPr>
              <w:pStyle w:val="Listenabsatz"/>
              <w:numPr>
                <w:ilvl w:val="0"/>
                <w:numId w:val="13"/>
              </w:numPr>
              <w:spacing w:before="60" w:after="60"/>
              <w:rPr>
                <w:sz w:val="18"/>
                <w:szCs w:val="18"/>
              </w:rPr>
            </w:pPr>
            <w:r w:rsidRPr="001D1CD5">
              <w:rPr>
                <w:sz w:val="18"/>
                <w:szCs w:val="18"/>
              </w:rPr>
              <w:t>Erstellt den jährlichen Beitrag zum Jahresbericht für das QmbS-Team</w:t>
            </w:r>
          </w:p>
          <w:p w14:paraId="71C7EC29" w14:textId="1ABF2D6B" w:rsidR="002445D3" w:rsidRPr="001D1CD5" w:rsidRDefault="002445D3" w:rsidP="004D438B">
            <w:pPr>
              <w:pStyle w:val="Listenabsatz"/>
              <w:numPr>
                <w:ilvl w:val="0"/>
                <w:numId w:val="13"/>
              </w:numPr>
              <w:spacing w:before="60" w:after="60"/>
              <w:rPr>
                <w:sz w:val="18"/>
                <w:szCs w:val="18"/>
              </w:rPr>
            </w:pPr>
            <w:r>
              <w:rPr>
                <w:sz w:val="18"/>
                <w:szCs w:val="18"/>
              </w:rPr>
              <w:t>…</w:t>
            </w:r>
          </w:p>
        </w:tc>
      </w:tr>
      <w:tr w:rsidR="00424B48" w14:paraId="28357208" w14:textId="77777777" w:rsidTr="00151257">
        <w:trPr>
          <w:trHeight w:val="329"/>
        </w:trPr>
        <w:tc>
          <w:tcPr>
            <w:tcW w:w="567" w:type="dxa"/>
          </w:tcPr>
          <w:p w14:paraId="482AF6B2" w14:textId="77777777" w:rsidR="00C46DD2" w:rsidRDefault="00424B48" w:rsidP="00473E8A">
            <w:pPr>
              <w:spacing w:before="60" w:after="60"/>
            </w:pPr>
            <w:r>
              <w:t>4</w:t>
            </w:r>
          </w:p>
        </w:tc>
        <w:tc>
          <w:tcPr>
            <w:tcW w:w="1985" w:type="dxa"/>
          </w:tcPr>
          <w:p w14:paraId="3346E8ED" w14:textId="77777777" w:rsidR="00C46DD2" w:rsidRPr="00E018DD" w:rsidRDefault="00C46DD2" w:rsidP="00473E8A">
            <w:pPr>
              <w:spacing w:before="60" w:after="60"/>
              <w:rPr>
                <w:b/>
                <w:bCs/>
              </w:rPr>
            </w:pPr>
            <w:r>
              <w:rPr>
                <w:b/>
                <w:bCs/>
              </w:rPr>
              <w:t>Vertretung Schulleitung</w:t>
            </w:r>
          </w:p>
        </w:tc>
        <w:tc>
          <w:tcPr>
            <w:tcW w:w="1276" w:type="dxa"/>
          </w:tcPr>
          <w:p w14:paraId="426292E8" w14:textId="77777777" w:rsidR="004A67EB" w:rsidRDefault="004A67EB" w:rsidP="00473E8A">
            <w:pPr>
              <w:spacing w:before="60" w:after="60"/>
            </w:pPr>
          </w:p>
        </w:tc>
        <w:tc>
          <w:tcPr>
            <w:tcW w:w="1418" w:type="dxa"/>
          </w:tcPr>
          <w:p w14:paraId="5AAA9AB5" w14:textId="77777777" w:rsidR="00C46DD2" w:rsidRDefault="00C46DD2" w:rsidP="00473E8A">
            <w:pPr>
              <w:spacing w:before="60" w:after="60"/>
            </w:pPr>
          </w:p>
        </w:tc>
        <w:tc>
          <w:tcPr>
            <w:tcW w:w="4535" w:type="dxa"/>
          </w:tcPr>
          <w:p w14:paraId="61850C2D" w14:textId="706F2B2D" w:rsidR="00AD1771" w:rsidRPr="00073B4A" w:rsidRDefault="00073B4A" w:rsidP="009830CC">
            <w:pPr>
              <w:pStyle w:val="Listenabsatz"/>
              <w:numPr>
                <w:ilvl w:val="0"/>
                <w:numId w:val="13"/>
              </w:numPr>
              <w:spacing w:line="256" w:lineRule="auto"/>
              <w:ind w:left="397"/>
              <w:rPr>
                <w:sz w:val="18"/>
                <w:szCs w:val="18"/>
              </w:rPr>
            </w:pPr>
            <w:r>
              <w:rPr>
                <w:sz w:val="18"/>
                <w:szCs w:val="18"/>
              </w:rPr>
              <w:t>e</w:t>
            </w:r>
            <w:r w:rsidR="00AD1771" w:rsidRPr="00073B4A">
              <w:rPr>
                <w:sz w:val="18"/>
                <w:szCs w:val="18"/>
              </w:rPr>
              <w:t>rmöglicht</w:t>
            </w:r>
            <w:r w:rsidR="006D3B52">
              <w:rPr>
                <w:sz w:val="18"/>
                <w:szCs w:val="18"/>
              </w:rPr>
              <w:t xml:space="preserve"> die Umsetzung von Zielen </w:t>
            </w:r>
            <w:r w:rsidR="00AD1771" w:rsidRPr="00073B4A">
              <w:rPr>
                <w:sz w:val="18"/>
                <w:szCs w:val="18"/>
              </w:rPr>
              <w:t xml:space="preserve">an der Schule durch Schaffung entsprechender </w:t>
            </w:r>
            <w:r w:rsidR="006F7062" w:rsidRPr="00073B4A">
              <w:rPr>
                <w:sz w:val="18"/>
                <w:szCs w:val="18"/>
              </w:rPr>
              <w:t>technischer und organisatorischer Voraussetzungen</w:t>
            </w:r>
          </w:p>
          <w:p w14:paraId="5DFDF615" w14:textId="08A8E609" w:rsidR="00C46DD2" w:rsidRDefault="008B0956" w:rsidP="009830CC">
            <w:pPr>
              <w:pStyle w:val="Listenabsatz"/>
              <w:numPr>
                <w:ilvl w:val="0"/>
                <w:numId w:val="13"/>
              </w:numPr>
              <w:spacing w:line="256" w:lineRule="auto"/>
              <w:ind w:left="397"/>
              <w:rPr>
                <w:sz w:val="18"/>
                <w:szCs w:val="18"/>
              </w:rPr>
            </w:pPr>
            <w:r>
              <w:rPr>
                <w:sz w:val="18"/>
                <w:szCs w:val="18"/>
              </w:rPr>
              <w:t>s</w:t>
            </w:r>
            <w:r w:rsidR="00AD1771" w:rsidRPr="00073B4A">
              <w:rPr>
                <w:sz w:val="18"/>
                <w:szCs w:val="18"/>
              </w:rPr>
              <w:t>orgt für die Einhaltung rechtlicher Rahmenbedingungen</w:t>
            </w:r>
            <w:r w:rsidR="00C46DD2" w:rsidRPr="00073B4A">
              <w:rPr>
                <w:sz w:val="18"/>
                <w:szCs w:val="18"/>
              </w:rPr>
              <w:t xml:space="preserve"> </w:t>
            </w:r>
          </w:p>
          <w:p w14:paraId="2D99A761" w14:textId="508E11D0" w:rsidR="002445D3" w:rsidRPr="00073B4A" w:rsidRDefault="002445D3" w:rsidP="009830CC">
            <w:pPr>
              <w:pStyle w:val="Listenabsatz"/>
              <w:numPr>
                <w:ilvl w:val="0"/>
                <w:numId w:val="13"/>
              </w:numPr>
              <w:spacing w:line="256" w:lineRule="auto"/>
              <w:ind w:left="397"/>
              <w:rPr>
                <w:sz w:val="18"/>
                <w:szCs w:val="18"/>
              </w:rPr>
            </w:pPr>
            <w:r>
              <w:rPr>
                <w:sz w:val="18"/>
                <w:szCs w:val="18"/>
              </w:rPr>
              <w:t>…</w:t>
            </w:r>
          </w:p>
          <w:p w14:paraId="260BA7EA" w14:textId="77777777" w:rsidR="00C46DD2" w:rsidRPr="001D1CD5" w:rsidRDefault="00C46DD2" w:rsidP="006F7062">
            <w:pPr>
              <w:pStyle w:val="Listenabsatz"/>
              <w:spacing w:line="256" w:lineRule="auto"/>
              <w:ind w:left="397"/>
              <w:rPr>
                <w:sz w:val="18"/>
                <w:szCs w:val="18"/>
              </w:rPr>
            </w:pPr>
          </w:p>
        </w:tc>
      </w:tr>
      <w:tr w:rsidR="00424B48" w14:paraId="0B2EA38D" w14:textId="77777777" w:rsidTr="00151257">
        <w:trPr>
          <w:trHeight w:val="329"/>
        </w:trPr>
        <w:tc>
          <w:tcPr>
            <w:tcW w:w="567" w:type="dxa"/>
          </w:tcPr>
          <w:p w14:paraId="25647553" w14:textId="77777777" w:rsidR="000A7A04" w:rsidRDefault="00424B48" w:rsidP="00473E8A">
            <w:pPr>
              <w:spacing w:before="60" w:after="60"/>
            </w:pPr>
            <w:r>
              <w:t>5</w:t>
            </w:r>
          </w:p>
        </w:tc>
        <w:tc>
          <w:tcPr>
            <w:tcW w:w="1985" w:type="dxa"/>
          </w:tcPr>
          <w:p w14:paraId="19F5B185" w14:textId="18E54F50" w:rsidR="00FB3B08" w:rsidRDefault="000A7A04" w:rsidP="00521DC1">
            <w:pPr>
              <w:spacing w:before="60" w:after="60"/>
              <w:rPr>
                <w:b/>
                <w:bCs/>
              </w:rPr>
            </w:pPr>
            <w:r>
              <w:rPr>
                <w:b/>
                <w:bCs/>
              </w:rPr>
              <w:t xml:space="preserve">Verantwortliche/r </w:t>
            </w:r>
            <w:r w:rsidR="00C07ECD">
              <w:rPr>
                <w:b/>
                <w:bCs/>
              </w:rPr>
              <w:br/>
            </w:r>
            <w:proofErr w:type="gramStart"/>
            <w:r w:rsidR="00521DC1">
              <w:rPr>
                <w:b/>
                <w:bCs/>
              </w:rPr>
              <w:t xml:space="preserve">FB </w:t>
            </w:r>
            <w:r w:rsidR="007C5943">
              <w:rPr>
                <w:b/>
                <w:bCs/>
              </w:rPr>
              <w:t>Wirtschaft</w:t>
            </w:r>
            <w:proofErr w:type="gramEnd"/>
            <w:r w:rsidR="007C5943">
              <w:rPr>
                <w:b/>
                <w:bCs/>
              </w:rPr>
              <w:t xml:space="preserve"> / </w:t>
            </w:r>
            <w:proofErr w:type="spellStart"/>
            <w:r w:rsidR="007C5943">
              <w:rPr>
                <w:b/>
                <w:bCs/>
              </w:rPr>
              <w:t>verwaltung</w:t>
            </w:r>
            <w:proofErr w:type="spellEnd"/>
          </w:p>
        </w:tc>
        <w:tc>
          <w:tcPr>
            <w:tcW w:w="1276" w:type="dxa"/>
          </w:tcPr>
          <w:p w14:paraId="01A7EFEC" w14:textId="77777777" w:rsidR="000A7A04" w:rsidRDefault="000A7A04" w:rsidP="00473E8A">
            <w:pPr>
              <w:spacing w:before="60" w:after="60"/>
            </w:pPr>
          </w:p>
        </w:tc>
        <w:tc>
          <w:tcPr>
            <w:tcW w:w="1418" w:type="dxa"/>
          </w:tcPr>
          <w:p w14:paraId="22ABD17B" w14:textId="77777777" w:rsidR="000A7A04" w:rsidRDefault="000A7A04" w:rsidP="00473E8A">
            <w:pPr>
              <w:spacing w:before="60" w:after="60"/>
            </w:pPr>
          </w:p>
        </w:tc>
        <w:tc>
          <w:tcPr>
            <w:tcW w:w="4535" w:type="dxa"/>
          </w:tcPr>
          <w:p w14:paraId="58D1DA8B" w14:textId="4161F5CC" w:rsidR="00AD7AD6" w:rsidRPr="00495FFA" w:rsidRDefault="00AD7AD6" w:rsidP="00C07ECD">
            <w:pPr>
              <w:pStyle w:val="Listenabsatz"/>
              <w:numPr>
                <w:ilvl w:val="0"/>
                <w:numId w:val="13"/>
              </w:numPr>
              <w:spacing w:line="256" w:lineRule="auto"/>
              <w:rPr>
                <w:sz w:val="18"/>
                <w:szCs w:val="18"/>
              </w:rPr>
            </w:pPr>
            <w:r w:rsidRPr="00495FFA">
              <w:rPr>
                <w:sz w:val="18"/>
                <w:szCs w:val="18"/>
              </w:rPr>
              <w:t>ist selb</w:t>
            </w:r>
            <w:r w:rsidR="00A80EBF">
              <w:rPr>
                <w:sz w:val="18"/>
                <w:szCs w:val="18"/>
              </w:rPr>
              <w:t>st</w:t>
            </w:r>
            <w:r w:rsidRPr="00495FFA">
              <w:rPr>
                <w:sz w:val="18"/>
                <w:szCs w:val="18"/>
              </w:rPr>
              <w:t xml:space="preserve"> Fachbetreuer/in oder von dem/der Fachbetreuer/in beauftragt</w:t>
            </w:r>
          </w:p>
          <w:p w14:paraId="578352E5" w14:textId="5EC0B01E" w:rsidR="00944F60" w:rsidRPr="00495FFA" w:rsidRDefault="00944F60" w:rsidP="00C07ECD">
            <w:pPr>
              <w:pStyle w:val="Listenabsatz"/>
              <w:numPr>
                <w:ilvl w:val="0"/>
                <w:numId w:val="13"/>
              </w:numPr>
              <w:spacing w:line="256" w:lineRule="auto"/>
              <w:rPr>
                <w:sz w:val="18"/>
                <w:szCs w:val="18"/>
              </w:rPr>
            </w:pPr>
            <w:r w:rsidRPr="00495FFA">
              <w:rPr>
                <w:sz w:val="18"/>
                <w:szCs w:val="18"/>
              </w:rPr>
              <w:t>begleitet die Umsetzung von Zielen im Fachbereich</w:t>
            </w:r>
            <w:r w:rsidR="008C4C13" w:rsidRPr="00495FFA">
              <w:rPr>
                <w:sz w:val="18"/>
                <w:szCs w:val="18"/>
              </w:rPr>
              <w:t xml:space="preserve"> und unterstützt die jeweiligen Kolleginnen und Kollegen im Fachbereich</w:t>
            </w:r>
          </w:p>
          <w:p w14:paraId="17345E89" w14:textId="479B9C7D" w:rsidR="008C4C13" w:rsidRPr="00495FFA" w:rsidRDefault="002A1DAF" w:rsidP="00C07ECD">
            <w:pPr>
              <w:pStyle w:val="Listenabsatz"/>
              <w:numPr>
                <w:ilvl w:val="0"/>
                <w:numId w:val="13"/>
              </w:numPr>
              <w:spacing w:line="256" w:lineRule="auto"/>
              <w:rPr>
                <w:sz w:val="18"/>
                <w:szCs w:val="18"/>
              </w:rPr>
            </w:pPr>
            <w:r w:rsidRPr="00495FFA">
              <w:rPr>
                <w:sz w:val="18"/>
                <w:szCs w:val="18"/>
              </w:rPr>
              <w:t>berät den / die Fachbetreuerin</w:t>
            </w:r>
            <w:r w:rsidR="00B94F8E" w:rsidRPr="00495FFA">
              <w:rPr>
                <w:sz w:val="18"/>
                <w:szCs w:val="18"/>
              </w:rPr>
              <w:t xml:space="preserve"> im Hinblick auf die Dokumentation von Zielen, Maßnahmen etc. </w:t>
            </w:r>
          </w:p>
          <w:p w14:paraId="694C34D0" w14:textId="62336C5B" w:rsidR="006905A1" w:rsidRDefault="006905A1" w:rsidP="00C07ECD">
            <w:pPr>
              <w:pStyle w:val="Listenabsatz"/>
              <w:numPr>
                <w:ilvl w:val="0"/>
                <w:numId w:val="13"/>
              </w:numPr>
              <w:spacing w:line="256" w:lineRule="auto"/>
              <w:rPr>
                <w:sz w:val="18"/>
                <w:szCs w:val="18"/>
              </w:rPr>
            </w:pPr>
            <w:r w:rsidRPr="00495FFA">
              <w:rPr>
                <w:sz w:val="18"/>
                <w:szCs w:val="18"/>
              </w:rPr>
              <w:t>informiert auf QmbS-Sitzungen über Entwicklungen</w:t>
            </w:r>
            <w:r w:rsidR="00495FFA" w:rsidRPr="00495FFA">
              <w:rPr>
                <w:sz w:val="18"/>
                <w:szCs w:val="18"/>
              </w:rPr>
              <w:t xml:space="preserve"> des Fachbereichs bei der Umsetzung von Zielen </w:t>
            </w:r>
          </w:p>
          <w:p w14:paraId="732852AF" w14:textId="23240661" w:rsidR="002445D3" w:rsidRPr="00495FFA" w:rsidRDefault="002445D3" w:rsidP="00C07ECD">
            <w:pPr>
              <w:pStyle w:val="Listenabsatz"/>
              <w:numPr>
                <w:ilvl w:val="0"/>
                <w:numId w:val="13"/>
              </w:numPr>
              <w:spacing w:line="256" w:lineRule="auto"/>
              <w:rPr>
                <w:sz w:val="18"/>
                <w:szCs w:val="18"/>
              </w:rPr>
            </w:pPr>
            <w:r>
              <w:rPr>
                <w:sz w:val="18"/>
                <w:szCs w:val="18"/>
              </w:rPr>
              <w:t>…</w:t>
            </w:r>
          </w:p>
          <w:p w14:paraId="6F6184C0" w14:textId="6A2B73DF" w:rsidR="000A7A04" w:rsidRPr="001D1CD5" w:rsidRDefault="000A7A04" w:rsidP="00495FFA">
            <w:pPr>
              <w:pStyle w:val="Listenabsatz"/>
              <w:spacing w:line="256" w:lineRule="auto"/>
              <w:ind w:left="360"/>
              <w:rPr>
                <w:sz w:val="18"/>
                <w:szCs w:val="18"/>
              </w:rPr>
            </w:pPr>
          </w:p>
        </w:tc>
      </w:tr>
      <w:tr w:rsidR="00C760C1" w14:paraId="233D1EA3" w14:textId="77777777" w:rsidTr="00151257">
        <w:trPr>
          <w:trHeight w:val="329"/>
        </w:trPr>
        <w:tc>
          <w:tcPr>
            <w:tcW w:w="567" w:type="dxa"/>
          </w:tcPr>
          <w:p w14:paraId="12D8C26B" w14:textId="77777777" w:rsidR="00C760C1" w:rsidRDefault="00742760" w:rsidP="00473E8A">
            <w:pPr>
              <w:spacing w:before="60" w:after="60"/>
            </w:pPr>
            <w:r>
              <w:t>6</w:t>
            </w:r>
          </w:p>
        </w:tc>
        <w:tc>
          <w:tcPr>
            <w:tcW w:w="1985" w:type="dxa"/>
          </w:tcPr>
          <w:p w14:paraId="20A73154" w14:textId="2E79C72E" w:rsidR="00C760C1" w:rsidRDefault="00C760C1" w:rsidP="00521DC1">
            <w:pPr>
              <w:spacing w:before="60" w:after="60"/>
              <w:rPr>
                <w:b/>
                <w:bCs/>
              </w:rPr>
            </w:pPr>
            <w:r>
              <w:rPr>
                <w:b/>
                <w:bCs/>
              </w:rPr>
              <w:t xml:space="preserve">Verantwortliche/r </w:t>
            </w:r>
            <w:r>
              <w:rPr>
                <w:b/>
                <w:bCs/>
              </w:rPr>
              <w:br/>
            </w:r>
            <w:proofErr w:type="gramStart"/>
            <w:r>
              <w:rPr>
                <w:b/>
                <w:bCs/>
              </w:rPr>
              <w:t xml:space="preserve">FB </w:t>
            </w:r>
            <w:r w:rsidR="00CF62B7">
              <w:rPr>
                <w:b/>
                <w:bCs/>
              </w:rPr>
              <w:t>Bau</w:t>
            </w:r>
            <w:proofErr w:type="gramEnd"/>
          </w:p>
        </w:tc>
        <w:tc>
          <w:tcPr>
            <w:tcW w:w="1276" w:type="dxa"/>
          </w:tcPr>
          <w:p w14:paraId="491C2EAB" w14:textId="77777777" w:rsidR="00C760C1" w:rsidRDefault="00C760C1" w:rsidP="00473E8A">
            <w:pPr>
              <w:spacing w:before="60" w:after="60"/>
            </w:pPr>
          </w:p>
        </w:tc>
        <w:tc>
          <w:tcPr>
            <w:tcW w:w="1418" w:type="dxa"/>
          </w:tcPr>
          <w:p w14:paraId="59373714" w14:textId="77777777" w:rsidR="00C760C1" w:rsidRDefault="00C760C1" w:rsidP="00473E8A">
            <w:pPr>
              <w:spacing w:before="60" w:after="60"/>
            </w:pPr>
          </w:p>
        </w:tc>
        <w:tc>
          <w:tcPr>
            <w:tcW w:w="4535" w:type="dxa"/>
          </w:tcPr>
          <w:p w14:paraId="06648358" w14:textId="3D1B274E" w:rsidR="00CF62B7" w:rsidRPr="00495FFA" w:rsidRDefault="00CF62B7" w:rsidP="00CF62B7">
            <w:pPr>
              <w:pStyle w:val="Listenabsatz"/>
              <w:numPr>
                <w:ilvl w:val="0"/>
                <w:numId w:val="13"/>
              </w:numPr>
              <w:spacing w:line="256" w:lineRule="auto"/>
              <w:rPr>
                <w:sz w:val="18"/>
                <w:szCs w:val="18"/>
              </w:rPr>
            </w:pPr>
            <w:r w:rsidRPr="00495FFA">
              <w:rPr>
                <w:sz w:val="18"/>
                <w:szCs w:val="18"/>
              </w:rPr>
              <w:t>ist selb</w:t>
            </w:r>
            <w:r w:rsidR="00A80EBF">
              <w:rPr>
                <w:sz w:val="18"/>
                <w:szCs w:val="18"/>
              </w:rPr>
              <w:t>st</w:t>
            </w:r>
            <w:r w:rsidRPr="00495FFA">
              <w:rPr>
                <w:sz w:val="18"/>
                <w:szCs w:val="18"/>
              </w:rPr>
              <w:t xml:space="preserve"> Fachbetreuer/in oder von dem/der Fachbetreuer/in beauftragt</w:t>
            </w:r>
          </w:p>
          <w:p w14:paraId="590F7E6A" w14:textId="77777777" w:rsidR="00CF62B7" w:rsidRPr="00495FFA" w:rsidRDefault="00CF62B7" w:rsidP="00CF62B7">
            <w:pPr>
              <w:pStyle w:val="Listenabsatz"/>
              <w:numPr>
                <w:ilvl w:val="0"/>
                <w:numId w:val="13"/>
              </w:numPr>
              <w:spacing w:line="256" w:lineRule="auto"/>
              <w:rPr>
                <w:sz w:val="18"/>
                <w:szCs w:val="18"/>
              </w:rPr>
            </w:pPr>
            <w:r w:rsidRPr="00495FFA">
              <w:rPr>
                <w:sz w:val="18"/>
                <w:szCs w:val="18"/>
              </w:rPr>
              <w:t>begleitet die Umsetzung von Zielen im Fachbereich und unterstützt die jeweiligen Kolleginnen und Kollegen im Fachbereich</w:t>
            </w:r>
          </w:p>
          <w:p w14:paraId="4271923B" w14:textId="77777777" w:rsidR="00CF62B7" w:rsidRPr="00495FFA" w:rsidRDefault="00CF62B7" w:rsidP="00CF62B7">
            <w:pPr>
              <w:pStyle w:val="Listenabsatz"/>
              <w:numPr>
                <w:ilvl w:val="0"/>
                <w:numId w:val="13"/>
              </w:numPr>
              <w:spacing w:line="256" w:lineRule="auto"/>
              <w:rPr>
                <w:sz w:val="18"/>
                <w:szCs w:val="18"/>
              </w:rPr>
            </w:pPr>
            <w:r w:rsidRPr="00495FFA">
              <w:rPr>
                <w:sz w:val="18"/>
                <w:szCs w:val="18"/>
              </w:rPr>
              <w:t xml:space="preserve">berät den / die Fachbetreuerin im Hinblick auf die Dokumentation von Zielen, Maßnahmen etc. </w:t>
            </w:r>
          </w:p>
          <w:p w14:paraId="1A03C697" w14:textId="77777777" w:rsidR="00CF62B7" w:rsidRDefault="00CF62B7" w:rsidP="00CF62B7">
            <w:pPr>
              <w:pStyle w:val="Listenabsatz"/>
              <w:numPr>
                <w:ilvl w:val="0"/>
                <w:numId w:val="13"/>
              </w:numPr>
              <w:spacing w:line="256" w:lineRule="auto"/>
              <w:rPr>
                <w:sz w:val="18"/>
                <w:szCs w:val="18"/>
              </w:rPr>
            </w:pPr>
            <w:r w:rsidRPr="00495FFA">
              <w:rPr>
                <w:sz w:val="18"/>
                <w:szCs w:val="18"/>
              </w:rPr>
              <w:t xml:space="preserve">informiert auf QmbS-Sitzungen über Entwicklungen des Fachbereichs bei der Umsetzung von Zielen </w:t>
            </w:r>
          </w:p>
          <w:p w14:paraId="3648D5C1" w14:textId="5F7335D5" w:rsidR="00C760C1" w:rsidRPr="001D1CD5" w:rsidRDefault="002445D3" w:rsidP="00151257">
            <w:pPr>
              <w:pStyle w:val="Listenabsatz"/>
              <w:numPr>
                <w:ilvl w:val="0"/>
                <w:numId w:val="13"/>
              </w:numPr>
              <w:spacing w:line="256" w:lineRule="auto"/>
              <w:rPr>
                <w:sz w:val="18"/>
                <w:szCs w:val="18"/>
              </w:rPr>
            </w:pPr>
            <w:r>
              <w:rPr>
                <w:sz w:val="18"/>
                <w:szCs w:val="18"/>
              </w:rPr>
              <w:t>…</w:t>
            </w:r>
          </w:p>
        </w:tc>
      </w:tr>
      <w:tr w:rsidR="00C760C1" w14:paraId="0B07BB73" w14:textId="77777777" w:rsidTr="00151257">
        <w:trPr>
          <w:trHeight w:val="329"/>
        </w:trPr>
        <w:tc>
          <w:tcPr>
            <w:tcW w:w="567" w:type="dxa"/>
          </w:tcPr>
          <w:p w14:paraId="297EC625" w14:textId="77777777" w:rsidR="00C760C1" w:rsidRDefault="00742760" w:rsidP="00473E8A">
            <w:pPr>
              <w:spacing w:before="60" w:after="60"/>
            </w:pPr>
            <w:r>
              <w:lastRenderedPageBreak/>
              <w:t>7</w:t>
            </w:r>
          </w:p>
        </w:tc>
        <w:tc>
          <w:tcPr>
            <w:tcW w:w="1985" w:type="dxa"/>
          </w:tcPr>
          <w:p w14:paraId="7F843B0A" w14:textId="77777777" w:rsidR="00C760C1" w:rsidRDefault="00742760" w:rsidP="00521DC1">
            <w:pPr>
              <w:spacing w:before="60" w:after="60"/>
              <w:rPr>
                <w:b/>
                <w:bCs/>
              </w:rPr>
            </w:pPr>
            <w:r>
              <w:rPr>
                <w:b/>
                <w:bCs/>
              </w:rPr>
              <w:t xml:space="preserve">Verantwortliche/r </w:t>
            </w:r>
            <w:r>
              <w:rPr>
                <w:b/>
                <w:bCs/>
              </w:rPr>
              <w:br/>
              <w:t xml:space="preserve">FB </w:t>
            </w:r>
            <w:proofErr w:type="spellStart"/>
            <w:r>
              <w:rPr>
                <w:b/>
                <w:bCs/>
              </w:rPr>
              <w:t>Agrar</w:t>
            </w:r>
            <w:proofErr w:type="spellEnd"/>
            <w:r>
              <w:rPr>
                <w:b/>
                <w:bCs/>
              </w:rPr>
              <w:t xml:space="preserve"> </w:t>
            </w:r>
          </w:p>
        </w:tc>
        <w:tc>
          <w:tcPr>
            <w:tcW w:w="1276" w:type="dxa"/>
          </w:tcPr>
          <w:p w14:paraId="0ED9DCAB" w14:textId="77777777" w:rsidR="00C760C1" w:rsidRDefault="00C760C1" w:rsidP="00473E8A">
            <w:pPr>
              <w:spacing w:before="60" w:after="60"/>
            </w:pPr>
          </w:p>
        </w:tc>
        <w:tc>
          <w:tcPr>
            <w:tcW w:w="1418" w:type="dxa"/>
          </w:tcPr>
          <w:p w14:paraId="56F348E3" w14:textId="77777777" w:rsidR="00C760C1" w:rsidRDefault="00C760C1" w:rsidP="00473E8A">
            <w:pPr>
              <w:spacing w:before="60" w:after="60"/>
            </w:pPr>
          </w:p>
        </w:tc>
        <w:tc>
          <w:tcPr>
            <w:tcW w:w="4535" w:type="dxa"/>
          </w:tcPr>
          <w:p w14:paraId="10DB0BA7" w14:textId="513143BA" w:rsidR="00CF62B7" w:rsidRPr="00495FFA" w:rsidRDefault="00CF62B7" w:rsidP="00CF62B7">
            <w:pPr>
              <w:pStyle w:val="Listenabsatz"/>
              <w:numPr>
                <w:ilvl w:val="0"/>
                <w:numId w:val="13"/>
              </w:numPr>
              <w:spacing w:line="256" w:lineRule="auto"/>
              <w:rPr>
                <w:sz w:val="18"/>
                <w:szCs w:val="18"/>
              </w:rPr>
            </w:pPr>
            <w:r w:rsidRPr="00495FFA">
              <w:rPr>
                <w:sz w:val="18"/>
                <w:szCs w:val="18"/>
              </w:rPr>
              <w:t>ist selb</w:t>
            </w:r>
            <w:r w:rsidR="00A80EBF">
              <w:rPr>
                <w:sz w:val="18"/>
                <w:szCs w:val="18"/>
              </w:rPr>
              <w:t>st</w:t>
            </w:r>
            <w:r w:rsidRPr="00495FFA">
              <w:rPr>
                <w:sz w:val="18"/>
                <w:szCs w:val="18"/>
              </w:rPr>
              <w:t xml:space="preserve"> Fachbetreuer/in oder von dem/der Fachbetreuer/in beauftragt</w:t>
            </w:r>
          </w:p>
          <w:p w14:paraId="3E5AB446" w14:textId="77777777" w:rsidR="00CF62B7" w:rsidRPr="00495FFA" w:rsidRDefault="00CF62B7" w:rsidP="00CF62B7">
            <w:pPr>
              <w:pStyle w:val="Listenabsatz"/>
              <w:numPr>
                <w:ilvl w:val="0"/>
                <w:numId w:val="13"/>
              </w:numPr>
              <w:spacing w:line="256" w:lineRule="auto"/>
              <w:rPr>
                <w:sz w:val="18"/>
                <w:szCs w:val="18"/>
              </w:rPr>
            </w:pPr>
            <w:r w:rsidRPr="00495FFA">
              <w:rPr>
                <w:sz w:val="18"/>
                <w:szCs w:val="18"/>
              </w:rPr>
              <w:t>begleitet die Umsetzung von Zielen im Fachbereich und unterstützt die jeweiligen Kolleginnen und Kollegen im Fachbereich</w:t>
            </w:r>
          </w:p>
          <w:p w14:paraId="38C2BA85" w14:textId="77777777" w:rsidR="00CF62B7" w:rsidRPr="00495FFA" w:rsidRDefault="00CF62B7" w:rsidP="00CF62B7">
            <w:pPr>
              <w:pStyle w:val="Listenabsatz"/>
              <w:numPr>
                <w:ilvl w:val="0"/>
                <w:numId w:val="13"/>
              </w:numPr>
              <w:spacing w:line="256" w:lineRule="auto"/>
              <w:rPr>
                <w:sz w:val="18"/>
                <w:szCs w:val="18"/>
              </w:rPr>
            </w:pPr>
            <w:r w:rsidRPr="00495FFA">
              <w:rPr>
                <w:sz w:val="18"/>
                <w:szCs w:val="18"/>
              </w:rPr>
              <w:t xml:space="preserve">berät den / die Fachbetreuerin im Hinblick auf die Dokumentation von Zielen, Maßnahmen etc. </w:t>
            </w:r>
          </w:p>
          <w:p w14:paraId="2F6624BA" w14:textId="77777777" w:rsidR="00C760C1" w:rsidRDefault="00CF62B7" w:rsidP="00CF62B7">
            <w:pPr>
              <w:pStyle w:val="Listenabsatz"/>
              <w:numPr>
                <w:ilvl w:val="0"/>
                <w:numId w:val="13"/>
              </w:numPr>
              <w:spacing w:line="256" w:lineRule="auto"/>
              <w:rPr>
                <w:sz w:val="18"/>
                <w:szCs w:val="18"/>
              </w:rPr>
            </w:pPr>
            <w:r w:rsidRPr="00495FFA">
              <w:rPr>
                <w:sz w:val="18"/>
                <w:szCs w:val="18"/>
              </w:rPr>
              <w:t xml:space="preserve">informiert auf QmbS-Sitzungen über Entwicklungen des Fachbereichs bei der Umsetzung von Zielen </w:t>
            </w:r>
          </w:p>
          <w:p w14:paraId="4E401238" w14:textId="0C7EEB28" w:rsidR="002445D3" w:rsidRPr="001D1CD5" w:rsidRDefault="002445D3" w:rsidP="00CF62B7">
            <w:pPr>
              <w:pStyle w:val="Listenabsatz"/>
              <w:numPr>
                <w:ilvl w:val="0"/>
                <w:numId w:val="13"/>
              </w:numPr>
              <w:spacing w:line="256" w:lineRule="auto"/>
              <w:rPr>
                <w:sz w:val="18"/>
                <w:szCs w:val="18"/>
              </w:rPr>
            </w:pPr>
            <w:r>
              <w:rPr>
                <w:sz w:val="18"/>
                <w:szCs w:val="18"/>
              </w:rPr>
              <w:t>…</w:t>
            </w:r>
          </w:p>
        </w:tc>
      </w:tr>
      <w:tr w:rsidR="00424B48" w14:paraId="6F2F518D" w14:textId="77777777" w:rsidTr="00151257">
        <w:trPr>
          <w:cantSplit/>
          <w:trHeight w:val="321"/>
        </w:trPr>
        <w:tc>
          <w:tcPr>
            <w:tcW w:w="567" w:type="dxa"/>
          </w:tcPr>
          <w:p w14:paraId="53F3ED4F" w14:textId="2A32B0F6" w:rsidR="00C46DD2" w:rsidRDefault="00A1612D" w:rsidP="00C46DD2">
            <w:pPr>
              <w:spacing w:before="60" w:after="60"/>
            </w:pPr>
            <w:r>
              <w:t>8</w:t>
            </w:r>
          </w:p>
        </w:tc>
        <w:tc>
          <w:tcPr>
            <w:tcW w:w="1985" w:type="dxa"/>
          </w:tcPr>
          <w:p w14:paraId="4FE3DE38" w14:textId="2B35C626" w:rsidR="00C46DD2" w:rsidRPr="00E018DD" w:rsidRDefault="000B08F0" w:rsidP="00C46DD2">
            <w:pPr>
              <w:spacing w:before="60" w:after="60"/>
              <w:rPr>
                <w:b/>
                <w:bCs/>
              </w:rPr>
            </w:pPr>
            <w:r>
              <w:rPr>
                <w:b/>
                <w:bCs/>
              </w:rPr>
              <w:t xml:space="preserve">Mitglied </w:t>
            </w:r>
            <w:r w:rsidR="00394DBA">
              <w:rPr>
                <w:b/>
                <w:bCs/>
              </w:rPr>
              <w:t>Team</w:t>
            </w:r>
            <w:r w:rsidR="00E4429F">
              <w:rPr>
                <w:b/>
                <w:bCs/>
              </w:rPr>
              <w:t xml:space="preserve"> Individualfeedback</w:t>
            </w:r>
          </w:p>
        </w:tc>
        <w:tc>
          <w:tcPr>
            <w:tcW w:w="1276" w:type="dxa"/>
          </w:tcPr>
          <w:p w14:paraId="73D0E11C" w14:textId="77777777" w:rsidR="00C46DD2" w:rsidRDefault="00C46DD2" w:rsidP="00C46DD2">
            <w:pPr>
              <w:spacing w:before="60" w:after="60"/>
            </w:pPr>
          </w:p>
        </w:tc>
        <w:tc>
          <w:tcPr>
            <w:tcW w:w="1418" w:type="dxa"/>
          </w:tcPr>
          <w:p w14:paraId="2F58D60D" w14:textId="77777777" w:rsidR="00C46DD2" w:rsidRDefault="00C46DD2" w:rsidP="00C46DD2">
            <w:pPr>
              <w:spacing w:before="60" w:after="60"/>
            </w:pPr>
          </w:p>
        </w:tc>
        <w:tc>
          <w:tcPr>
            <w:tcW w:w="4535" w:type="dxa"/>
          </w:tcPr>
          <w:p w14:paraId="4C56ACD5" w14:textId="77777777" w:rsidR="000B08F0" w:rsidRPr="00A1612D" w:rsidRDefault="000B08F0" w:rsidP="00394DBA">
            <w:pPr>
              <w:pStyle w:val="Listenabsatz"/>
              <w:numPr>
                <w:ilvl w:val="0"/>
                <w:numId w:val="13"/>
              </w:numPr>
              <w:spacing w:line="256" w:lineRule="auto"/>
              <w:ind w:left="397"/>
              <w:rPr>
                <w:sz w:val="18"/>
                <w:szCs w:val="18"/>
              </w:rPr>
            </w:pPr>
            <w:r w:rsidRPr="00A1612D">
              <w:rPr>
                <w:sz w:val="18"/>
                <w:szCs w:val="18"/>
              </w:rPr>
              <w:t xml:space="preserve">für die Einführung und nachhaltige Durchführung des Individualfeedbacks an der Schule verantwortlich </w:t>
            </w:r>
          </w:p>
          <w:p w14:paraId="7559AC5A" w14:textId="77777777" w:rsidR="003252C8" w:rsidRPr="00A1612D" w:rsidRDefault="000B08F0" w:rsidP="00304BC5">
            <w:pPr>
              <w:pStyle w:val="Listenabsatz"/>
              <w:numPr>
                <w:ilvl w:val="0"/>
                <w:numId w:val="13"/>
              </w:numPr>
              <w:spacing w:line="256" w:lineRule="auto"/>
              <w:ind w:left="397"/>
              <w:rPr>
                <w:sz w:val="18"/>
                <w:szCs w:val="18"/>
              </w:rPr>
            </w:pPr>
            <w:r w:rsidRPr="00A1612D">
              <w:rPr>
                <w:sz w:val="18"/>
                <w:szCs w:val="18"/>
              </w:rPr>
              <w:t xml:space="preserve">Information zum Feedback, Bereitstellung von </w:t>
            </w:r>
            <w:r w:rsidR="003252C8" w:rsidRPr="00A1612D">
              <w:rPr>
                <w:sz w:val="18"/>
                <w:szCs w:val="18"/>
              </w:rPr>
              <w:t>Feedba</w:t>
            </w:r>
            <w:r w:rsidR="00511381" w:rsidRPr="00A1612D">
              <w:rPr>
                <w:sz w:val="18"/>
                <w:szCs w:val="18"/>
              </w:rPr>
              <w:t>ckinstrumente</w:t>
            </w:r>
            <w:r w:rsidR="003252C8" w:rsidRPr="00A1612D">
              <w:rPr>
                <w:sz w:val="18"/>
                <w:szCs w:val="18"/>
              </w:rPr>
              <w:t xml:space="preserve">n, auch digitaler Art </w:t>
            </w:r>
          </w:p>
          <w:p w14:paraId="64497021" w14:textId="77777777" w:rsidR="00511381" w:rsidRDefault="00650CA3" w:rsidP="00394DBA">
            <w:pPr>
              <w:pStyle w:val="Listenabsatz"/>
              <w:numPr>
                <w:ilvl w:val="0"/>
                <w:numId w:val="13"/>
              </w:numPr>
              <w:spacing w:line="256" w:lineRule="auto"/>
              <w:ind w:left="397"/>
              <w:rPr>
                <w:sz w:val="18"/>
                <w:szCs w:val="18"/>
              </w:rPr>
            </w:pPr>
            <w:r w:rsidRPr="00A1612D">
              <w:rPr>
                <w:sz w:val="18"/>
                <w:szCs w:val="18"/>
              </w:rPr>
              <w:t>Evaluiert die Wirksamkeit des Individualfeedbacks an der Schule</w:t>
            </w:r>
          </w:p>
          <w:p w14:paraId="1D916DD5" w14:textId="7F0F98A2" w:rsidR="002445D3" w:rsidRPr="00A1612D" w:rsidRDefault="002445D3" w:rsidP="00394DBA">
            <w:pPr>
              <w:pStyle w:val="Listenabsatz"/>
              <w:numPr>
                <w:ilvl w:val="0"/>
                <w:numId w:val="13"/>
              </w:numPr>
              <w:spacing w:line="256" w:lineRule="auto"/>
              <w:ind w:left="397"/>
              <w:rPr>
                <w:sz w:val="18"/>
                <w:szCs w:val="18"/>
              </w:rPr>
            </w:pPr>
            <w:r>
              <w:rPr>
                <w:sz w:val="18"/>
                <w:szCs w:val="18"/>
              </w:rPr>
              <w:t>…</w:t>
            </w:r>
          </w:p>
        </w:tc>
      </w:tr>
      <w:tr w:rsidR="00424B48" w:rsidRPr="00BE2699" w14:paraId="418D51F7" w14:textId="77777777" w:rsidTr="00151257">
        <w:trPr>
          <w:trHeight w:val="321"/>
        </w:trPr>
        <w:tc>
          <w:tcPr>
            <w:tcW w:w="567" w:type="dxa"/>
          </w:tcPr>
          <w:p w14:paraId="055891E0" w14:textId="4DCB2C12" w:rsidR="00C46DD2" w:rsidRDefault="00A1612D" w:rsidP="00C46DD2">
            <w:pPr>
              <w:spacing w:before="60" w:after="60"/>
            </w:pPr>
            <w:r>
              <w:t>9</w:t>
            </w:r>
          </w:p>
        </w:tc>
        <w:tc>
          <w:tcPr>
            <w:tcW w:w="1985" w:type="dxa"/>
          </w:tcPr>
          <w:p w14:paraId="31E0F766" w14:textId="77777777" w:rsidR="00C46DD2" w:rsidRPr="00BE2699" w:rsidRDefault="00BE2699" w:rsidP="00C46DD2">
            <w:pPr>
              <w:spacing w:before="60" w:after="60"/>
              <w:rPr>
                <w:b/>
                <w:bCs/>
                <w:lang w:val="nl-NL"/>
              </w:rPr>
            </w:pPr>
            <w:r w:rsidRPr="00BE2699">
              <w:rPr>
                <w:b/>
                <w:bCs/>
                <w:lang w:val="nl-NL"/>
              </w:rPr>
              <w:t>z. B. Team interne Evaluati</w:t>
            </w:r>
            <w:r>
              <w:rPr>
                <w:b/>
                <w:bCs/>
                <w:lang w:val="nl-NL"/>
              </w:rPr>
              <w:t>on</w:t>
            </w:r>
          </w:p>
        </w:tc>
        <w:tc>
          <w:tcPr>
            <w:tcW w:w="1276" w:type="dxa"/>
          </w:tcPr>
          <w:p w14:paraId="1E7FC04D" w14:textId="77777777" w:rsidR="00C46DD2" w:rsidRPr="00BE2699" w:rsidRDefault="00C46DD2" w:rsidP="00C46DD2">
            <w:pPr>
              <w:spacing w:before="60" w:after="60"/>
              <w:rPr>
                <w:lang w:val="nl-NL"/>
              </w:rPr>
            </w:pPr>
          </w:p>
        </w:tc>
        <w:tc>
          <w:tcPr>
            <w:tcW w:w="1418" w:type="dxa"/>
          </w:tcPr>
          <w:p w14:paraId="2600FEF3" w14:textId="77777777" w:rsidR="00C46DD2" w:rsidRPr="00BE2699" w:rsidRDefault="00C46DD2" w:rsidP="00C46DD2">
            <w:pPr>
              <w:spacing w:before="60" w:after="60"/>
              <w:rPr>
                <w:lang w:val="nl-NL"/>
              </w:rPr>
            </w:pPr>
          </w:p>
        </w:tc>
        <w:tc>
          <w:tcPr>
            <w:tcW w:w="4535" w:type="dxa"/>
          </w:tcPr>
          <w:p w14:paraId="05352A0D" w14:textId="76CB4EF8" w:rsidR="00650CA3" w:rsidRPr="00A1612D" w:rsidRDefault="00650CA3" w:rsidP="00394DBA">
            <w:pPr>
              <w:pStyle w:val="Listenabsatz"/>
              <w:numPr>
                <w:ilvl w:val="0"/>
                <w:numId w:val="13"/>
              </w:numPr>
              <w:spacing w:line="256" w:lineRule="auto"/>
              <w:ind w:left="397"/>
              <w:rPr>
                <w:sz w:val="18"/>
                <w:szCs w:val="18"/>
              </w:rPr>
            </w:pPr>
            <w:r w:rsidRPr="00A1612D">
              <w:rPr>
                <w:sz w:val="18"/>
                <w:szCs w:val="18"/>
              </w:rPr>
              <w:t>Für die Unterstützung der Schule / der Fachbereiche bei der Evaluation ihrer Ziele zuständig,</w:t>
            </w:r>
          </w:p>
          <w:p w14:paraId="7BFBCBEE" w14:textId="77777777" w:rsidR="00553AFD" w:rsidRDefault="008E51A3" w:rsidP="002445D3">
            <w:pPr>
              <w:pStyle w:val="Listenabsatz"/>
              <w:numPr>
                <w:ilvl w:val="0"/>
                <w:numId w:val="13"/>
              </w:numPr>
              <w:spacing w:line="256" w:lineRule="auto"/>
              <w:ind w:left="397"/>
              <w:rPr>
                <w:sz w:val="18"/>
                <w:szCs w:val="18"/>
              </w:rPr>
            </w:pPr>
            <w:r w:rsidRPr="00A1612D">
              <w:rPr>
                <w:sz w:val="18"/>
                <w:szCs w:val="18"/>
              </w:rPr>
              <w:t>Informiert über geeignete Evaluationsmethoden (nicht nur Fragebogen)</w:t>
            </w:r>
          </w:p>
          <w:p w14:paraId="65F34AE6" w14:textId="0C496311" w:rsidR="002445D3" w:rsidRPr="00A1612D" w:rsidRDefault="002445D3" w:rsidP="002445D3">
            <w:pPr>
              <w:pStyle w:val="Listenabsatz"/>
              <w:numPr>
                <w:ilvl w:val="0"/>
                <w:numId w:val="13"/>
              </w:numPr>
              <w:spacing w:line="256" w:lineRule="auto"/>
              <w:ind w:left="397"/>
              <w:rPr>
                <w:sz w:val="18"/>
                <w:szCs w:val="18"/>
              </w:rPr>
            </w:pPr>
            <w:r>
              <w:rPr>
                <w:sz w:val="18"/>
                <w:szCs w:val="18"/>
              </w:rPr>
              <w:t>…</w:t>
            </w:r>
          </w:p>
        </w:tc>
      </w:tr>
      <w:tr w:rsidR="00424B48" w14:paraId="5D6FA5BC" w14:textId="77777777" w:rsidTr="00151257">
        <w:trPr>
          <w:trHeight w:val="321"/>
        </w:trPr>
        <w:tc>
          <w:tcPr>
            <w:tcW w:w="567" w:type="dxa"/>
          </w:tcPr>
          <w:p w14:paraId="38608C75" w14:textId="52625A29" w:rsidR="00C46DD2" w:rsidRPr="00E018DD" w:rsidRDefault="00A1612D" w:rsidP="00C46DD2">
            <w:pPr>
              <w:spacing w:before="60" w:after="60"/>
            </w:pPr>
            <w:r>
              <w:t>10</w:t>
            </w:r>
          </w:p>
        </w:tc>
        <w:tc>
          <w:tcPr>
            <w:tcW w:w="1985" w:type="dxa"/>
          </w:tcPr>
          <w:p w14:paraId="6AF946F5" w14:textId="3CD941C6" w:rsidR="00C46DD2" w:rsidRPr="00E018DD" w:rsidRDefault="00B00C69" w:rsidP="00C46DD2">
            <w:pPr>
              <w:spacing w:before="60" w:after="60"/>
              <w:rPr>
                <w:b/>
                <w:bCs/>
              </w:rPr>
            </w:pPr>
            <w:r>
              <w:rPr>
                <w:b/>
                <w:bCs/>
              </w:rPr>
              <w:t>Vertretung Personalrat</w:t>
            </w:r>
          </w:p>
        </w:tc>
        <w:tc>
          <w:tcPr>
            <w:tcW w:w="1276" w:type="dxa"/>
          </w:tcPr>
          <w:p w14:paraId="782418C4" w14:textId="77777777" w:rsidR="00C46DD2" w:rsidRDefault="00C46DD2" w:rsidP="00C46DD2">
            <w:pPr>
              <w:spacing w:before="60" w:after="60"/>
            </w:pPr>
          </w:p>
        </w:tc>
        <w:tc>
          <w:tcPr>
            <w:tcW w:w="1418" w:type="dxa"/>
          </w:tcPr>
          <w:p w14:paraId="1BD70979" w14:textId="77777777" w:rsidR="00C46DD2" w:rsidRDefault="00C46DD2" w:rsidP="00C46DD2">
            <w:pPr>
              <w:spacing w:before="60" w:after="60"/>
            </w:pPr>
          </w:p>
        </w:tc>
        <w:tc>
          <w:tcPr>
            <w:tcW w:w="4535" w:type="dxa"/>
          </w:tcPr>
          <w:p w14:paraId="704AE768" w14:textId="77777777" w:rsidR="00C46DD2" w:rsidRPr="002445D3" w:rsidRDefault="00A1612D" w:rsidP="00A1612D">
            <w:pPr>
              <w:pStyle w:val="Listenabsatz"/>
              <w:numPr>
                <w:ilvl w:val="0"/>
                <w:numId w:val="28"/>
              </w:numPr>
              <w:spacing w:before="60" w:after="60"/>
              <w:rPr>
                <w:sz w:val="18"/>
                <w:szCs w:val="18"/>
              </w:rPr>
            </w:pPr>
            <w:r w:rsidRPr="002445D3">
              <w:rPr>
                <w:sz w:val="18"/>
                <w:szCs w:val="18"/>
              </w:rPr>
              <w:t xml:space="preserve">Vertritt die Belange des Kollegiums </w:t>
            </w:r>
            <w:r w:rsidR="002445D3" w:rsidRPr="002445D3">
              <w:rPr>
                <w:sz w:val="18"/>
                <w:szCs w:val="18"/>
              </w:rPr>
              <w:t>im Kontext der Zielfindung und -umsetzung</w:t>
            </w:r>
          </w:p>
          <w:p w14:paraId="56BADFAF" w14:textId="77777777" w:rsidR="002445D3" w:rsidRPr="002445D3" w:rsidRDefault="002445D3" w:rsidP="002445D3">
            <w:pPr>
              <w:pStyle w:val="Listenabsatz"/>
              <w:numPr>
                <w:ilvl w:val="0"/>
                <w:numId w:val="28"/>
              </w:numPr>
              <w:spacing w:before="60" w:after="60"/>
            </w:pPr>
            <w:r w:rsidRPr="002445D3">
              <w:rPr>
                <w:sz w:val="18"/>
                <w:szCs w:val="18"/>
              </w:rPr>
              <w:t>Achtet auf entsprechende Prüfung / Bereitstellung von Ressourcen</w:t>
            </w:r>
          </w:p>
          <w:p w14:paraId="23931A96" w14:textId="0F8A44FC" w:rsidR="002445D3" w:rsidRDefault="002445D3" w:rsidP="002445D3">
            <w:pPr>
              <w:pStyle w:val="Listenabsatz"/>
              <w:numPr>
                <w:ilvl w:val="0"/>
                <w:numId w:val="28"/>
              </w:numPr>
              <w:spacing w:before="60" w:after="60"/>
            </w:pPr>
            <w:r>
              <w:rPr>
                <w:sz w:val="18"/>
                <w:szCs w:val="18"/>
              </w:rPr>
              <w:t>…</w:t>
            </w:r>
          </w:p>
        </w:tc>
      </w:tr>
    </w:tbl>
    <w:p w14:paraId="33467F45" w14:textId="77777777" w:rsidR="00F721AE" w:rsidRDefault="00F721AE"/>
    <w:p w14:paraId="328D3FD3" w14:textId="77777777" w:rsidR="00BC2AE3" w:rsidRDefault="00BC2AE3">
      <w:r>
        <w:br w:type="page"/>
      </w:r>
    </w:p>
    <w:tbl>
      <w:tblPr>
        <w:tblStyle w:val="Tabellenraster"/>
        <w:tblW w:w="9923" w:type="dxa"/>
        <w:tblInd w:w="-5" w:type="dxa"/>
        <w:tblLayout w:type="fixed"/>
        <w:tblLook w:val="04A0" w:firstRow="1" w:lastRow="0" w:firstColumn="1" w:lastColumn="0" w:noHBand="0" w:noVBand="1"/>
      </w:tblPr>
      <w:tblGrid>
        <w:gridCol w:w="1914"/>
        <w:gridCol w:w="1914"/>
        <w:gridCol w:w="2410"/>
        <w:gridCol w:w="142"/>
        <w:gridCol w:w="1701"/>
        <w:gridCol w:w="1842"/>
      </w:tblGrid>
      <w:tr w:rsidR="00E018DD" w14:paraId="0E1EDB56" w14:textId="77777777" w:rsidTr="00151257">
        <w:trPr>
          <w:trHeight w:val="321"/>
        </w:trPr>
        <w:tc>
          <w:tcPr>
            <w:tcW w:w="9923" w:type="dxa"/>
            <w:gridSpan w:val="6"/>
            <w:shd w:val="clear" w:color="auto" w:fill="FFE599" w:themeFill="accent4" w:themeFillTint="66"/>
          </w:tcPr>
          <w:p w14:paraId="6FD65F9C" w14:textId="77777777" w:rsidR="00E018DD" w:rsidRPr="00D36F98" w:rsidRDefault="00E018DD" w:rsidP="00D36F98">
            <w:pPr>
              <w:pStyle w:val="Listenabsatz"/>
              <w:numPr>
                <w:ilvl w:val="1"/>
                <w:numId w:val="7"/>
              </w:numPr>
              <w:spacing w:before="60" w:after="60"/>
              <w:rPr>
                <w:b/>
                <w:bCs/>
                <w:sz w:val="24"/>
                <w:szCs w:val="24"/>
              </w:rPr>
            </w:pPr>
            <w:r w:rsidRPr="00D36F98">
              <w:rPr>
                <w:b/>
                <w:bCs/>
                <w:sz w:val="32"/>
                <w:szCs w:val="32"/>
              </w:rPr>
              <w:lastRenderedPageBreak/>
              <w:t>Organisation</w:t>
            </w:r>
            <w:r w:rsidR="00AB6C2A" w:rsidRPr="00D36F98">
              <w:rPr>
                <w:b/>
                <w:bCs/>
                <w:sz w:val="32"/>
                <w:szCs w:val="32"/>
              </w:rPr>
              <w:t xml:space="preserve"> des QmbS-Teams</w:t>
            </w:r>
          </w:p>
        </w:tc>
      </w:tr>
      <w:tr w:rsidR="00E018DD" w14:paraId="2AA48E69" w14:textId="77777777" w:rsidTr="00151257">
        <w:trPr>
          <w:trHeight w:val="321"/>
        </w:trPr>
        <w:tc>
          <w:tcPr>
            <w:tcW w:w="3828" w:type="dxa"/>
            <w:gridSpan w:val="2"/>
            <w:shd w:val="clear" w:color="auto" w:fill="FFE599" w:themeFill="accent4" w:themeFillTint="66"/>
          </w:tcPr>
          <w:p w14:paraId="50D128DD" w14:textId="77777777" w:rsidR="00E018DD" w:rsidRPr="007C382B" w:rsidRDefault="00E018DD" w:rsidP="00553A61">
            <w:pPr>
              <w:spacing w:before="60" w:after="60"/>
              <w:rPr>
                <w:b/>
                <w:bCs/>
                <w:sz w:val="24"/>
                <w:szCs w:val="24"/>
              </w:rPr>
            </w:pPr>
            <w:r w:rsidRPr="007C382B">
              <w:rPr>
                <w:b/>
                <w:bCs/>
                <w:sz w:val="24"/>
                <w:szCs w:val="24"/>
              </w:rPr>
              <w:t>Was?</w:t>
            </w:r>
          </w:p>
        </w:tc>
        <w:tc>
          <w:tcPr>
            <w:tcW w:w="2552" w:type="dxa"/>
            <w:gridSpan w:val="2"/>
            <w:shd w:val="clear" w:color="auto" w:fill="FFE599" w:themeFill="accent4" w:themeFillTint="66"/>
          </w:tcPr>
          <w:p w14:paraId="03199017" w14:textId="77777777" w:rsidR="00E018DD" w:rsidRPr="007C382B" w:rsidRDefault="00E018DD" w:rsidP="00553A61">
            <w:pPr>
              <w:spacing w:before="60" w:after="60"/>
              <w:rPr>
                <w:b/>
                <w:bCs/>
                <w:sz w:val="24"/>
                <w:szCs w:val="24"/>
              </w:rPr>
            </w:pPr>
            <w:r>
              <w:rPr>
                <w:b/>
                <w:bCs/>
                <w:sz w:val="24"/>
                <w:szCs w:val="24"/>
              </w:rPr>
              <w:t xml:space="preserve">Wer? </w:t>
            </w:r>
          </w:p>
        </w:tc>
        <w:tc>
          <w:tcPr>
            <w:tcW w:w="1701" w:type="dxa"/>
            <w:shd w:val="clear" w:color="auto" w:fill="FFE599" w:themeFill="accent4" w:themeFillTint="66"/>
          </w:tcPr>
          <w:p w14:paraId="06B961C1" w14:textId="77777777" w:rsidR="00E018DD" w:rsidRPr="007C382B" w:rsidRDefault="00E018DD" w:rsidP="00553A61">
            <w:pPr>
              <w:spacing w:before="60" w:after="60"/>
              <w:rPr>
                <w:b/>
                <w:bCs/>
                <w:sz w:val="24"/>
                <w:szCs w:val="24"/>
              </w:rPr>
            </w:pPr>
            <w:r>
              <w:rPr>
                <w:b/>
                <w:bCs/>
                <w:sz w:val="24"/>
                <w:szCs w:val="24"/>
              </w:rPr>
              <w:t>Wann?</w:t>
            </w:r>
          </w:p>
        </w:tc>
        <w:tc>
          <w:tcPr>
            <w:tcW w:w="1842" w:type="dxa"/>
            <w:shd w:val="clear" w:color="auto" w:fill="FFE599" w:themeFill="accent4" w:themeFillTint="66"/>
          </w:tcPr>
          <w:p w14:paraId="10E7E0B7" w14:textId="77777777" w:rsidR="00E018DD" w:rsidRPr="007C382B" w:rsidRDefault="00E018DD" w:rsidP="00553A61">
            <w:pPr>
              <w:spacing w:before="60" w:after="60"/>
              <w:rPr>
                <w:b/>
                <w:bCs/>
                <w:sz w:val="24"/>
                <w:szCs w:val="24"/>
              </w:rPr>
            </w:pPr>
            <w:r>
              <w:rPr>
                <w:b/>
                <w:bCs/>
                <w:sz w:val="24"/>
                <w:szCs w:val="24"/>
              </w:rPr>
              <w:t>Anmerkungen</w:t>
            </w:r>
          </w:p>
        </w:tc>
      </w:tr>
      <w:tr w:rsidR="00E018DD" w14:paraId="20041A5D" w14:textId="77777777" w:rsidTr="00151257">
        <w:trPr>
          <w:trHeight w:val="321"/>
        </w:trPr>
        <w:tc>
          <w:tcPr>
            <w:tcW w:w="3828" w:type="dxa"/>
            <w:gridSpan w:val="2"/>
          </w:tcPr>
          <w:p w14:paraId="05F816BF" w14:textId="77777777" w:rsidR="00E018DD" w:rsidRDefault="00E018DD" w:rsidP="00553A61">
            <w:pPr>
              <w:spacing w:before="60" w:after="60"/>
            </w:pPr>
            <w:r w:rsidRPr="00E13988">
              <w:rPr>
                <w:b/>
                <w:bCs/>
              </w:rPr>
              <w:t>Sitzungen</w:t>
            </w:r>
            <w:r>
              <w:t xml:space="preserve"> </w:t>
            </w:r>
            <w:r w:rsidR="00553A61">
              <w:br/>
            </w:r>
            <w:r w:rsidRPr="00553A61">
              <w:rPr>
                <w:i/>
                <w:iCs/>
              </w:rPr>
              <w:t xml:space="preserve">(Einladung, </w:t>
            </w:r>
            <w:r w:rsidR="00E13988" w:rsidRPr="00553A61">
              <w:rPr>
                <w:i/>
                <w:iCs/>
              </w:rPr>
              <w:t xml:space="preserve">mit Anfangs- und Endzeitpunkt, </w:t>
            </w:r>
            <w:r w:rsidR="00553A61">
              <w:rPr>
                <w:i/>
                <w:iCs/>
              </w:rPr>
              <w:t xml:space="preserve">Raum, </w:t>
            </w:r>
            <w:r w:rsidRPr="00553A61">
              <w:rPr>
                <w:i/>
                <w:iCs/>
              </w:rPr>
              <w:t>TOPs erstellen</w:t>
            </w:r>
            <w:r w:rsidR="00E13988" w:rsidRPr="00553A61">
              <w:rPr>
                <w:i/>
                <w:iCs/>
              </w:rPr>
              <w:t>…</w:t>
            </w:r>
            <w:r w:rsidRPr="00553A61">
              <w:rPr>
                <w:i/>
                <w:iCs/>
              </w:rPr>
              <w:t>)</w:t>
            </w:r>
          </w:p>
        </w:tc>
        <w:tc>
          <w:tcPr>
            <w:tcW w:w="2552" w:type="dxa"/>
            <w:gridSpan w:val="2"/>
          </w:tcPr>
          <w:p w14:paraId="198D48E3" w14:textId="77777777" w:rsidR="00E018DD" w:rsidRPr="004C3AA3" w:rsidRDefault="00E018DD" w:rsidP="00553A61">
            <w:pPr>
              <w:spacing w:before="60" w:after="60"/>
              <w:rPr>
                <w:i/>
                <w:iCs/>
                <w:color w:val="C45911" w:themeColor="accent2" w:themeShade="BF"/>
              </w:rPr>
            </w:pPr>
            <w:r w:rsidRPr="004C3AA3">
              <w:rPr>
                <w:i/>
                <w:iCs/>
                <w:color w:val="C45911" w:themeColor="accent2" w:themeShade="BF"/>
              </w:rPr>
              <w:t xml:space="preserve">QmbS-Team-Leitung: </w:t>
            </w:r>
            <w:r w:rsidRPr="004C3AA3">
              <w:rPr>
                <w:i/>
                <w:iCs/>
                <w:color w:val="C45911" w:themeColor="accent2" w:themeShade="BF"/>
              </w:rPr>
              <w:br/>
            </w:r>
          </w:p>
        </w:tc>
        <w:tc>
          <w:tcPr>
            <w:tcW w:w="1701" w:type="dxa"/>
          </w:tcPr>
          <w:p w14:paraId="5C31DDBB" w14:textId="77777777" w:rsidR="00E018DD" w:rsidRPr="004C3AA3" w:rsidRDefault="00E018DD" w:rsidP="00553A61">
            <w:pPr>
              <w:spacing w:before="60" w:after="60"/>
              <w:rPr>
                <w:i/>
                <w:iCs/>
                <w:color w:val="C45911" w:themeColor="accent2" w:themeShade="BF"/>
              </w:rPr>
            </w:pPr>
            <w:r w:rsidRPr="004C3AA3">
              <w:rPr>
                <w:i/>
                <w:iCs/>
                <w:color w:val="C45911" w:themeColor="accent2" w:themeShade="BF"/>
              </w:rPr>
              <w:t>ca. alle 6 Wochen</w:t>
            </w:r>
          </w:p>
        </w:tc>
        <w:tc>
          <w:tcPr>
            <w:tcW w:w="1842" w:type="dxa"/>
          </w:tcPr>
          <w:p w14:paraId="0014260B" w14:textId="77777777" w:rsidR="00E018DD" w:rsidRPr="00153BB2" w:rsidRDefault="00E018DD" w:rsidP="00553A61">
            <w:pPr>
              <w:spacing w:before="60" w:after="60"/>
              <w:rPr>
                <w:i/>
                <w:iCs/>
              </w:rPr>
            </w:pPr>
          </w:p>
        </w:tc>
      </w:tr>
      <w:tr w:rsidR="00E13988" w:rsidRPr="00E13988" w14:paraId="75CB842B" w14:textId="77777777" w:rsidTr="00151257">
        <w:trPr>
          <w:trHeight w:val="321"/>
        </w:trPr>
        <w:tc>
          <w:tcPr>
            <w:tcW w:w="3828" w:type="dxa"/>
            <w:gridSpan w:val="2"/>
          </w:tcPr>
          <w:p w14:paraId="58741543" w14:textId="77777777" w:rsidR="00E13988" w:rsidRDefault="00E13988" w:rsidP="00553A61">
            <w:pPr>
              <w:spacing w:before="60" w:after="60"/>
            </w:pPr>
            <w:r w:rsidRPr="00E13988">
              <w:rPr>
                <w:b/>
                <w:bCs/>
              </w:rPr>
              <w:t>Moderation</w:t>
            </w:r>
            <w:r>
              <w:t xml:space="preserve"> Sitzung</w:t>
            </w:r>
            <w:r w:rsidR="00403B79">
              <w:t xml:space="preserve"> (evtl. roulieren) </w:t>
            </w:r>
            <w:r w:rsidR="00553A61">
              <w:br/>
            </w:r>
            <w:r>
              <w:t xml:space="preserve"> </w:t>
            </w:r>
            <w:r w:rsidRPr="00553A61">
              <w:rPr>
                <w:i/>
                <w:iCs/>
              </w:rPr>
              <w:t>(Begrüßung, TOP</w:t>
            </w:r>
            <w:r w:rsidR="00553A61">
              <w:rPr>
                <w:i/>
                <w:iCs/>
              </w:rPr>
              <w:t>s</w:t>
            </w:r>
            <w:r w:rsidRPr="00553A61">
              <w:rPr>
                <w:i/>
                <w:iCs/>
              </w:rPr>
              <w:t>-vorstellen und deren Einhaltung im Blick haben, RednerInnen-Liste, Zeit</w:t>
            </w:r>
            <w:r w:rsidR="00553A61">
              <w:rPr>
                <w:i/>
                <w:iCs/>
              </w:rPr>
              <w:t xml:space="preserve"> </w:t>
            </w:r>
            <w:r w:rsidRPr="00553A61">
              <w:rPr>
                <w:i/>
                <w:iCs/>
              </w:rPr>
              <w:t>einhalten, zusammenfassen, Ergebnisse fixieren)</w:t>
            </w:r>
          </w:p>
        </w:tc>
        <w:tc>
          <w:tcPr>
            <w:tcW w:w="2552" w:type="dxa"/>
            <w:gridSpan w:val="2"/>
          </w:tcPr>
          <w:p w14:paraId="78608AA5" w14:textId="77777777" w:rsidR="00E13988" w:rsidRPr="004C3AA3" w:rsidRDefault="00E13988" w:rsidP="00553A61">
            <w:pPr>
              <w:spacing w:before="60" w:after="60"/>
              <w:rPr>
                <w:i/>
                <w:iCs/>
                <w:color w:val="C45911" w:themeColor="accent2" w:themeShade="BF"/>
              </w:rPr>
            </w:pPr>
            <w:r w:rsidRPr="004C3AA3">
              <w:rPr>
                <w:i/>
                <w:iCs/>
                <w:color w:val="C45911" w:themeColor="accent2" w:themeShade="BF"/>
              </w:rPr>
              <w:t>z. B. QmbS-Team-Leitung</w:t>
            </w:r>
          </w:p>
        </w:tc>
        <w:tc>
          <w:tcPr>
            <w:tcW w:w="1701" w:type="dxa"/>
          </w:tcPr>
          <w:p w14:paraId="2AB3DDF2" w14:textId="77777777" w:rsidR="00E13988" w:rsidRPr="004C3AA3" w:rsidRDefault="00E13988" w:rsidP="00553A61">
            <w:pPr>
              <w:spacing w:before="60" w:after="60"/>
              <w:rPr>
                <w:i/>
                <w:iCs/>
                <w:color w:val="C45911" w:themeColor="accent2" w:themeShade="BF"/>
              </w:rPr>
            </w:pPr>
            <w:r w:rsidRPr="004C3AA3">
              <w:rPr>
                <w:i/>
                <w:iCs/>
                <w:color w:val="C45911" w:themeColor="accent2" w:themeShade="BF"/>
              </w:rPr>
              <w:t>bei Sitzungen</w:t>
            </w:r>
          </w:p>
        </w:tc>
        <w:tc>
          <w:tcPr>
            <w:tcW w:w="1842" w:type="dxa"/>
          </w:tcPr>
          <w:p w14:paraId="51564615" w14:textId="77777777" w:rsidR="00E13988" w:rsidRPr="00153BB2" w:rsidRDefault="00E13988" w:rsidP="00553A61">
            <w:pPr>
              <w:spacing w:before="60" w:after="60"/>
              <w:rPr>
                <w:i/>
                <w:iCs/>
              </w:rPr>
            </w:pPr>
          </w:p>
        </w:tc>
      </w:tr>
      <w:tr w:rsidR="00E018DD" w14:paraId="62F9EDF3" w14:textId="77777777" w:rsidTr="00151257">
        <w:trPr>
          <w:trHeight w:val="321"/>
        </w:trPr>
        <w:tc>
          <w:tcPr>
            <w:tcW w:w="3828" w:type="dxa"/>
            <w:gridSpan w:val="2"/>
          </w:tcPr>
          <w:p w14:paraId="1B9A5F15" w14:textId="77777777" w:rsidR="00E018DD" w:rsidRDefault="00E018DD" w:rsidP="00553A61">
            <w:pPr>
              <w:spacing w:before="60" w:after="60"/>
            </w:pPr>
            <w:r w:rsidRPr="00E13988">
              <w:rPr>
                <w:b/>
                <w:bCs/>
              </w:rPr>
              <w:t>Protokoll</w:t>
            </w:r>
            <w:r w:rsidR="00E13988">
              <w:rPr>
                <w:b/>
                <w:bCs/>
              </w:rPr>
              <w:t xml:space="preserve"> </w:t>
            </w:r>
          </w:p>
        </w:tc>
        <w:tc>
          <w:tcPr>
            <w:tcW w:w="2552" w:type="dxa"/>
            <w:gridSpan w:val="2"/>
          </w:tcPr>
          <w:p w14:paraId="0C3E6D0B" w14:textId="77777777" w:rsidR="00E018DD" w:rsidRPr="004C3AA3" w:rsidRDefault="00E13988" w:rsidP="00553A61">
            <w:pPr>
              <w:spacing w:before="60" w:after="60"/>
              <w:rPr>
                <w:i/>
                <w:iCs/>
                <w:color w:val="C45911" w:themeColor="accent2" w:themeShade="BF"/>
              </w:rPr>
            </w:pPr>
            <w:r w:rsidRPr="004C3AA3">
              <w:rPr>
                <w:i/>
                <w:iCs/>
                <w:color w:val="C45911" w:themeColor="accent2" w:themeShade="BF"/>
              </w:rPr>
              <w:t>z. B. fester Protokollant oder roulierend</w:t>
            </w:r>
          </w:p>
        </w:tc>
        <w:tc>
          <w:tcPr>
            <w:tcW w:w="1701" w:type="dxa"/>
          </w:tcPr>
          <w:p w14:paraId="51E9EC41" w14:textId="77777777" w:rsidR="00E018DD" w:rsidRPr="004C3AA3" w:rsidRDefault="00E018DD" w:rsidP="00553A61">
            <w:pPr>
              <w:spacing w:before="60" w:after="60"/>
              <w:rPr>
                <w:i/>
                <w:iCs/>
                <w:color w:val="C45911" w:themeColor="accent2" w:themeShade="BF"/>
              </w:rPr>
            </w:pPr>
          </w:p>
        </w:tc>
        <w:tc>
          <w:tcPr>
            <w:tcW w:w="1842" w:type="dxa"/>
          </w:tcPr>
          <w:p w14:paraId="1619485E" w14:textId="77777777" w:rsidR="00E018DD" w:rsidRPr="00153BB2" w:rsidRDefault="00E018DD" w:rsidP="00553A61">
            <w:pPr>
              <w:spacing w:before="60" w:after="60"/>
              <w:rPr>
                <w:i/>
                <w:iCs/>
              </w:rPr>
            </w:pPr>
          </w:p>
        </w:tc>
      </w:tr>
      <w:tr w:rsidR="00E018DD" w14:paraId="0B5F57B8" w14:textId="77777777" w:rsidTr="00151257">
        <w:trPr>
          <w:trHeight w:val="321"/>
        </w:trPr>
        <w:tc>
          <w:tcPr>
            <w:tcW w:w="3828" w:type="dxa"/>
            <w:gridSpan w:val="2"/>
          </w:tcPr>
          <w:p w14:paraId="292A7F23" w14:textId="77777777" w:rsidR="00E018DD" w:rsidRDefault="00553A61" w:rsidP="00553A61">
            <w:pPr>
              <w:spacing w:before="60" w:after="60"/>
            </w:pPr>
            <w:r w:rsidRPr="00553A61">
              <w:rPr>
                <w:b/>
                <w:bCs/>
              </w:rPr>
              <w:t>Themen – Überblick</w:t>
            </w:r>
            <w:r>
              <w:br/>
            </w:r>
            <w:r w:rsidRPr="00553A61">
              <w:rPr>
                <w:i/>
                <w:iCs/>
              </w:rPr>
              <w:t>(an was</w:t>
            </w:r>
            <w:r>
              <w:rPr>
                <w:i/>
                <w:iCs/>
              </w:rPr>
              <w:t xml:space="preserve"> arbeitet das QmbS-Team? die </w:t>
            </w:r>
            <w:proofErr w:type="gramStart"/>
            <w:r>
              <w:rPr>
                <w:i/>
                <w:iCs/>
              </w:rPr>
              <w:t>Schule?</w:t>
            </w:r>
            <w:r w:rsidR="00D05A96">
              <w:rPr>
                <w:i/>
                <w:iCs/>
              </w:rPr>
              <w:t>;</w:t>
            </w:r>
            <w:proofErr w:type="gramEnd"/>
            <w:r w:rsidR="00D05A96">
              <w:rPr>
                <w:i/>
                <w:iCs/>
              </w:rPr>
              <w:t xml:space="preserve"> SEP als Grundlage jeglicher Arbeit im QmbS-Team</w:t>
            </w:r>
            <w:r w:rsidR="00D864A3">
              <w:rPr>
                <w:i/>
                <w:iCs/>
              </w:rPr>
              <w:t>; Orientierung an den Zielen)</w:t>
            </w:r>
          </w:p>
        </w:tc>
        <w:tc>
          <w:tcPr>
            <w:tcW w:w="2552" w:type="dxa"/>
            <w:gridSpan w:val="2"/>
          </w:tcPr>
          <w:p w14:paraId="5E5C1EDB" w14:textId="77777777" w:rsidR="00E018DD" w:rsidRPr="004C3AA3" w:rsidRDefault="00E018DD" w:rsidP="00553A61">
            <w:pPr>
              <w:spacing w:before="60" w:after="60"/>
              <w:rPr>
                <w:i/>
                <w:iCs/>
                <w:color w:val="C45911" w:themeColor="accent2" w:themeShade="BF"/>
              </w:rPr>
            </w:pPr>
          </w:p>
        </w:tc>
        <w:tc>
          <w:tcPr>
            <w:tcW w:w="1701" w:type="dxa"/>
          </w:tcPr>
          <w:p w14:paraId="0F1899CB" w14:textId="77777777" w:rsidR="00E018DD" w:rsidRPr="004C3AA3" w:rsidRDefault="00E018DD" w:rsidP="00553A61">
            <w:pPr>
              <w:spacing w:before="60" w:after="60"/>
              <w:rPr>
                <w:i/>
                <w:iCs/>
                <w:color w:val="C45911" w:themeColor="accent2" w:themeShade="BF"/>
              </w:rPr>
            </w:pPr>
          </w:p>
        </w:tc>
        <w:tc>
          <w:tcPr>
            <w:tcW w:w="1842" w:type="dxa"/>
          </w:tcPr>
          <w:p w14:paraId="3DD0B93E" w14:textId="77777777" w:rsidR="00E018DD" w:rsidRPr="00153BB2" w:rsidRDefault="00E018DD" w:rsidP="00553A61">
            <w:pPr>
              <w:spacing w:before="60" w:after="60"/>
              <w:rPr>
                <w:i/>
                <w:iCs/>
                <w:color w:val="FF66FF"/>
              </w:rPr>
            </w:pPr>
          </w:p>
        </w:tc>
      </w:tr>
      <w:tr w:rsidR="00553A61" w14:paraId="3646CEEE" w14:textId="77777777" w:rsidTr="00151257">
        <w:trPr>
          <w:trHeight w:val="321"/>
        </w:trPr>
        <w:tc>
          <w:tcPr>
            <w:tcW w:w="3828" w:type="dxa"/>
            <w:gridSpan w:val="2"/>
          </w:tcPr>
          <w:p w14:paraId="63B4D94D" w14:textId="77777777" w:rsidR="00AB6C2A" w:rsidRDefault="00553A61" w:rsidP="00AB6C2A">
            <w:pPr>
              <w:spacing w:before="60" w:after="60"/>
              <w:rPr>
                <w:b/>
                <w:bCs/>
              </w:rPr>
            </w:pPr>
            <w:r>
              <w:rPr>
                <w:b/>
                <w:bCs/>
              </w:rPr>
              <w:t xml:space="preserve">Koordination der Arbeitsgruppen </w:t>
            </w:r>
            <w:r w:rsidR="00AB6C2A">
              <w:rPr>
                <w:b/>
                <w:bCs/>
              </w:rPr>
              <w:br/>
            </w:r>
          </w:p>
          <w:p w14:paraId="2C01464D" w14:textId="77777777" w:rsidR="00553A61" w:rsidRPr="00553A61" w:rsidRDefault="00553A61" w:rsidP="00553A61">
            <w:pPr>
              <w:spacing w:before="60" w:after="60"/>
              <w:rPr>
                <w:b/>
                <w:bCs/>
              </w:rPr>
            </w:pPr>
          </w:p>
        </w:tc>
        <w:tc>
          <w:tcPr>
            <w:tcW w:w="2552" w:type="dxa"/>
            <w:gridSpan w:val="2"/>
          </w:tcPr>
          <w:p w14:paraId="47F2BDF5" w14:textId="77777777" w:rsidR="00553A61" w:rsidRPr="004C3AA3" w:rsidRDefault="00C60FBB" w:rsidP="00553A61">
            <w:pPr>
              <w:spacing w:before="60" w:after="60"/>
              <w:rPr>
                <w:i/>
                <w:iCs/>
                <w:color w:val="C45911" w:themeColor="accent2" w:themeShade="BF"/>
              </w:rPr>
            </w:pPr>
            <w:r w:rsidRPr="004C3AA3">
              <w:rPr>
                <w:i/>
                <w:iCs/>
                <w:color w:val="C45911" w:themeColor="accent2" w:themeShade="BF"/>
              </w:rPr>
              <w:t>QmbS-Team-Leitung</w:t>
            </w:r>
          </w:p>
        </w:tc>
        <w:tc>
          <w:tcPr>
            <w:tcW w:w="1701" w:type="dxa"/>
          </w:tcPr>
          <w:p w14:paraId="466E2C81" w14:textId="77777777" w:rsidR="00553A61" w:rsidRPr="004C3AA3" w:rsidRDefault="00553A61" w:rsidP="00553A61">
            <w:pPr>
              <w:spacing w:before="60" w:after="60"/>
              <w:rPr>
                <w:i/>
                <w:iCs/>
                <w:color w:val="C45911" w:themeColor="accent2" w:themeShade="BF"/>
              </w:rPr>
            </w:pPr>
          </w:p>
        </w:tc>
        <w:tc>
          <w:tcPr>
            <w:tcW w:w="1842" w:type="dxa"/>
          </w:tcPr>
          <w:p w14:paraId="0BAE3C2A" w14:textId="77777777" w:rsidR="00553A61" w:rsidRPr="00153BB2" w:rsidRDefault="00553A61" w:rsidP="00553A61">
            <w:pPr>
              <w:spacing w:before="60" w:after="60"/>
              <w:rPr>
                <w:i/>
                <w:iCs/>
                <w:color w:val="FF66FF"/>
              </w:rPr>
            </w:pPr>
          </w:p>
        </w:tc>
      </w:tr>
      <w:tr w:rsidR="002C3579" w14:paraId="77EE57CF" w14:textId="77777777" w:rsidTr="00151257">
        <w:trPr>
          <w:trHeight w:val="321"/>
        </w:trPr>
        <w:tc>
          <w:tcPr>
            <w:tcW w:w="3828" w:type="dxa"/>
            <w:gridSpan w:val="2"/>
          </w:tcPr>
          <w:p w14:paraId="557D58BA" w14:textId="77777777" w:rsidR="002C3579" w:rsidRPr="002C3579" w:rsidRDefault="002C3579" w:rsidP="002C3579">
            <w:pPr>
              <w:spacing w:before="60" w:after="60"/>
              <w:rPr>
                <w:b/>
                <w:bCs/>
              </w:rPr>
            </w:pPr>
            <w:r w:rsidRPr="002C3579">
              <w:rPr>
                <w:b/>
                <w:bCs/>
              </w:rPr>
              <w:t>Kontakt zu Berater-Tandem</w:t>
            </w:r>
          </w:p>
        </w:tc>
        <w:tc>
          <w:tcPr>
            <w:tcW w:w="2552" w:type="dxa"/>
            <w:gridSpan w:val="2"/>
          </w:tcPr>
          <w:p w14:paraId="44C1B05C" w14:textId="77777777" w:rsidR="002C3579" w:rsidRPr="004C3AA3" w:rsidRDefault="002C3579" w:rsidP="002C3579">
            <w:pPr>
              <w:spacing w:before="60" w:after="60"/>
              <w:rPr>
                <w:i/>
                <w:iCs/>
                <w:color w:val="C45911" w:themeColor="accent2" w:themeShade="BF"/>
              </w:rPr>
            </w:pPr>
            <w:r w:rsidRPr="004C3AA3">
              <w:rPr>
                <w:i/>
                <w:iCs/>
                <w:color w:val="C45911" w:themeColor="accent2" w:themeShade="BF"/>
              </w:rPr>
              <w:t xml:space="preserve">2 Wochen vor Sitzung </w:t>
            </w:r>
            <w:proofErr w:type="gramStart"/>
            <w:r w:rsidRPr="004C3AA3">
              <w:rPr>
                <w:i/>
                <w:iCs/>
                <w:color w:val="C45911" w:themeColor="accent2" w:themeShade="BF"/>
              </w:rPr>
              <w:t>Kontaktaufnahme</w:t>
            </w:r>
            <w:proofErr w:type="gramEnd"/>
            <w:r w:rsidRPr="004C3AA3">
              <w:rPr>
                <w:i/>
                <w:iCs/>
                <w:color w:val="C45911" w:themeColor="accent2" w:themeShade="BF"/>
              </w:rPr>
              <w:t xml:space="preserve"> um Auftrag zu klären</w:t>
            </w:r>
          </w:p>
        </w:tc>
        <w:tc>
          <w:tcPr>
            <w:tcW w:w="1701" w:type="dxa"/>
          </w:tcPr>
          <w:p w14:paraId="55979CA0" w14:textId="77777777" w:rsidR="002C3579" w:rsidRPr="004C3AA3" w:rsidRDefault="002C3579" w:rsidP="002C3579">
            <w:pPr>
              <w:spacing w:before="60" w:after="60"/>
              <w:rPr>
                <w:i/>
                <w:iCs/>
                <w:color w:val="C45911" w:themeColor="accent2" w:themeShade="BF"/>
              </w:rPr>
            </w:pPr>
            <w:r w:rsidRPr="004C3AA3">
              <w:rPr>
                <w:i/>
                <w:iCs/>
                <w:color w:val="C45911" w:themeColor="accent2" w:themeShade="BF"/>
              </w:rPr>
              <w:t>QmbS-Team-Leitung</w:t>
            </w:r>
          </w:p>
        </w:tc>
        <w:tc>
          <w:tcPr>
            <w:tcW w:w="1842" w:type="dxa"/>
          </w:tcPr>
          <w:p w14:paraId="346092D9" w14:textId="77777777" w:rsidR="002C3579" w:rsidRPr="00153BB2" w:rsidRDefault="002C3579" w:rsidP="002C3579">
            <w:pPr>
              <w:spacing w:before="60" w:after="60"/>
              <w:rPr>
                <w:i/>
                <w:iCs/>
              </w:rPr>
            </w:pPr>
          </w:p>
        </w:tc>
      </w:tr>
      <w:tr w:rsidR="00E018DD" w14:paraId="2C44AE7E" w14:textId="77777777" w:rsidTr="00151257">
        <w:trPr>
          <w:trHeight w:val="321"/>
        </w:trPr>
        <w:tc>
          <w:tcPr>
            <w:tcW w:w="3828" w:type="dxa"/>
            <w:gridSpan w:val="2"/>
          </w:tcPr>
          <w:p w14:paraId="0DAB9D42" w14:textId="77777777" w:rsidR="00E018DD" w:rsidRPr="0027089E" w:rsidRDefault="00B94E94" w:rsidP="00553A61">
            <w:pPr>
              <w:spacing w:before="60" w:after="60"/>
              <w:rPr>
                <w:b/>
                <w:bCs/>
              </w:rPr>
            </w:pPr>
            <w:r w:rsidRPr="0027089E">
              <w:rPr>
                <w:b/>
                <w:bCs/>
              </w:rPr>
              <w:t>Evaluation der eigenen Arbeit</w:t>
            </w:r>
            <w:r w:rsidR="002217B7">
              <w:rPr>
                <w:b/>
                <w:bCs/>
              </w:rPr>
              <w:t xml:space="preserve"> </w:t>
            </w:r>
            <w:r w:rsidR="002217B7">
              <w:rPr>
                <w:b/>
                <w:bCs/>
              </w:rPr>
              <w:br/>
            </w:r>
            <w:r w:rsidR="002217B7" w:rsidRPr="002217B7">
              <w:rPr>
                <w:i/>
                <w:iCs/>
              </w:rPr>
              <w:t>(Fragebogen verfügbar)</w:t>
            </w:r>
          </w:p>
        </w:tc>
        <w:tc>
          <w:tcPr>
            <w:tcW w:w="2552" w:type="dxa"/>
            <w:gridSpan w:val="2"/>
          </w:tcPr>
          <w:p w14:paraId="0BBCA69A" w14:textId="77777777" w:rsidR="00E018DD" w:rsidRPr="004C3AA3" w:rsidRDefault="0027089E" w:rsidP="00553A61">
            <w:pPr>
              <w:spacing w:before="60" w:after="60"/>
              <w:rPr>
                <w:i/>
                <w:iCs/>
                <w:color w:val="C45911" w:themeColor="accent2" w:themeShade="BF"/>
              </w:rPr>
            </w:pPr>
            <w:r w:rsidRPr="004C3AA3">
              <w:rPr>
                <w:i/>
                <w:iCs/>
                <w:color w:val="C45911" w:themeColor="accent2" w:themeShade="BF"/>
              </w:rPr>
              <w:t>QmbS-Team</w:t>
            </w:r>
          </w:p>
        </w:tc>
        <w:tc>
          <w:tcPr>
            <w:tcW w:w="1701" w:type="dxa"/>
          </w:tcPr>
          <w:p w14:paraId="5F500935" w14:textId="77777777" w:rsidR="00E018DD" w:rsidRPr="004C3AA3" w:rsidRDefault="0027089E" w:rsidP="00553A61">
            <w:pPr>
              <w:spacing w:before="60" w:after="60"/>
              <w:rPr>
                <w:i/>
                <w:iCs/>
                <w:color w:val="C45911" w:themeColor="accent2" w:themeShade="BF"/>
              </w:rPr>
            </w:pPr>
            <w:r w:rsidRPr="004C3AA3">
              <w:rPr>
                <w:i/>
                <w:iCs/>
                <w:color w:val="C45911" w:themeColor="accent2" w:themeShade="BF"/>
              </w:rPr>
              <w:t>jährlich</w:t>
            </w:r>
          </w:p>
        </w:tc>
        <w:tc>
          <w:tcPr>
            <w:tcW w:w="1842" w:type="dxa"/>
          </w:tcPr>
          <w:p w14:paraId="1C7E16FD" w14:textId="77777777" w:rsidR="00E018DD" w:rsidRPr="00153BB2" w:rsidRDefault="00E018DD" w:rsidP="00553A61">
            <w:pPr>
              <w:spacing w:before="60" w:after="60"/>
              <w:rPr>
                <w:i/>
                <w:iCs/>
              </w:rPr>
            </w:pPr>
          </w:p>
        </w:tc>
      </w:tr>
      <w:tr w:rsidR="00AB6C2A" w14:paraId="4C86803D" w14:textId="77777777" w:rsidTr="00151257">
        <w:trPr>
          <w:trHeight w:val="321"/>
        </w:trPr>
        <w:tc>
          <w:tcPr>
            <w:tcW w:w="9923" w:type="dxa"/>
            <w:gridSpan w:val="6"/>
            <w:shd w:val="clear" w:color="auto" w:fill="FFE599" w:themeFill="accent4" w:themeFillTint="66"/>
          </w:tcPr>
          <w:p w14:paraId="746B1EB8" w14:textId="5406EC0B" w:rsidR="00AB6C2A" w:rsidRPr="00D36F98" w:rsidRDefault="00AB6C2A" w:rsidP="00D36F98">
            <w:pPr>
              <w:pStyle w:val="Listenabsatz"/>
              <w:numPr>
                <w:ilvl w:val="1"/>
                <w:numId w:val="7"/>
              </w:numPr>
              <w:spacing w:before="60" w:after="60"/>
              <w:rPr>
                <w:b/>
                <w:bCs/>
                <w:sz w:val="24"/>
                <w:szCs w:val="24"/>
              </w:rPr>
            </w:pPr>
            <w:r w:rsidRPr="00D36F98">
              <w:rPr>
                <w:b/>
                <w:bCs/>
                <w:sz w:val="32"/>
                <w:szCs w:val="32"/>
              </w:rPr>
              <w:t xml:space="preserve">Kommunikation </w:t>
            </w:r>
            <w:r w:rsidR="004C6BD3" w:rsidRPr="00D36F98">
              <w:rPr>
                <w:b/>
                <w:bCs/>
                <w:sz w:val="32"/>
                <w:szCs w:val="32"/>
              </w:rPr>
              <w:t>(</w:t>
            </w:r>
            <w:r w:rsidRPr="00D36F98">
              <w:rPr>
                <w:b/>
                <w:bCs/>
                <w:sz w:val="32"/>
                <w:szCs w:val="32"/>
              </w:rPr>
              <w:t>in der Schulentwicklung</w:t>
            </w:r>
            <w:r w:rsidR="004C6BD3" w:rsidRPr="00D36F98">
              <w:rPr>
                <w:b/>
                <w:bCs/>
                <w:sz w:val="32"/>
                <w:szCs w:val="32"/>
              </w:rPr>
              <w:t>)</w:t>
            </w:r>
          </w:p>
        </w:tc>
      </w:tr>
      <w:tr w:rsidR="00AB6C2A" w14:paraId="4AB8EC3A" w14:textId="77777777" w:rsidTr="00151257">
        <w:trPr>
          <w:trHeight w:val="321"/>
        </w:trPr>
        <w:tc>
          <w:tcPr>
            <w:tcW w:w="1914" w:type="dxa"/>
            <w:shd w:val="clear" w:color="auto" w:fill="FFE599" w:themeFill="accent4" w:themeFillTint="66"/>
          </w:tcPr>
          <w:p w14:paraId="5EF286B0" w14:textId="77777777" w:rsidR="00AB6C2A" w:rsidRPr="007C382B" w:rsidRDefault="00AB6C2A" w:rsidP="007923A4">
            <w:pPr>
              <w:spacing w:before="60" w:after="60"/>
              <w:rPr>
                <w:b/>
                <w:bCs/>
                <w:sz w:val="24"/>
                <w:szCs w:val="24"/>
              </w:rPr>
            </w:pPr>
            <w:r w:rsidRPr="007C382B">
              <w:rPr>
                <w:b/>
                <w:bCs/>
                <w:sz w:val="24"/>
                <w:szCs w:val="24"/>
              </w:rPr>
              <w:t>W</w:t>
            </w:r>
            <w:r w:rsidR="003F6D8A">
              <w:rPr>
                <w:b/>
                <w:bCs/>
                <w:sz w:val="24"/>
                <w:szCs w:val="24"/>
              </w:rPr>
              <w:t>er wird informiert</w:t>
            </w:r>
            <w:r w:rsidRPr="007C382B">
              <w:rPr>
                <w:b/>
                <w:bCs/>
                <w:sz w:val="24"/>
                <w:szCs w:val="24"/>
              </w:rPr>
              <w:t>?</w:t>
            </w:r>
          </w:p>
        </w:tc>
        <w:tc>
          <w:tcPr>
            <w:tcW w:w="1914" w:type="dxa"/>
            <w:shd w:val="clear" w:color="auto" w:fill="FFE599" w:themeFill="accent4" w:themeFillTint="66"/>
          </w:tcPr>
          <w:p w14:paraId="192608AC" w14:textId="77777777" w:rsidR="00AB6C2A" w:rsidRPr="007C382B" w:rsidRDefault="00AB6C2A" w:rsidP="007923A4">
            <w:pPr>
              <w:spacing w:before="60" w:after="60"/>
              <w:rPr>
                <w:b/>
                <w:bCs/>
                <w:sz w:val="24"/>
                <w:szCs w:val="24"/>
              </w:rPr>
            </w:pPr>
            <w:r>
              <w:rPr>
                <w:b/>
                <w:bCs/>
                <w:sz w:val="24"/>
                <w:szCs w:val="24"/>
              </w:rPr>
              <w:t>Wie?</w:t>
            </w:r>
          </w:p>
        </w:tc>
        <w:tc>
          <w:tcPr>
            <w:tcW w:w="2410" w:type="dxa"/>
            <w:shd w:val="clear" w:color="auto" w:fill="FFE599" w:themeFill="accent4" w:themeFillTint="66"/>
          </w:tcPr>
          <w:p w14:paraId="63277630" w14:textId="77777777" w:rsidR="00AB6C2A" w:rsidRPr="007C382B" w:rsidRDefault="00AB6C2A" w:rsidP="007923A4">
            <w:pPr>
              <w:spacing w:before="60" w:after="60"/>
              <w:rPr>
                <w:b/>
                <w:bCs/>
                <w:sz w:val="24"/>
                <w:szCs w:val="24"/>
              </w:rPr>
            </w:pPr>
            <w:r>
              <w:rPr>
                <w:b/>
                <w:bCs/>
                <w:sz w:val="24"/>
                <w:szCs w:val="24"/>
              </w:rPr>
              <w:t xml:space="preserve">Wer? </w:t>
            </w:r>
          </w:p>
        </w:tc>
        <w:tc>
          <w:tcPr>
            <w:tcW w:w="1843" w:type="dxa"/>
            <w:gridSpan w:val="2"/>
            <w:shd w:val="clear" w:color="auto" w:fill="FFE599" w:themeFill="accent4" w:themeFillTint="66"/>
          </w:tcPr>
          <w:p w14:paraId="7BEE091E" w14:textId="77777777" w:rsidR="00AB6C2A" w:rsidRPr="007C382B" w:rsidRDefault="00AB6C2A" w:rsidP="007923A4">
            <w:pPr>
              <w:spacing w:before="60" w:after="60"/>
              <w:rPr>
                <w:b/>
                <w:bCs/>
                <w:sz w:val="24"/>
                <w:szCs w:val="24"/>
              </w:rPr>
            </w:pPr>
            <w:r>
              <w:rPr>
                <w:b/>
                <w:bCs/>
                <w:sz w:val="24"/>
                <w:szCs w:val="24"/>
              </w:rPr>
              <w:t>Wann?</w:t>
            </w:r>
          </w:p>
        </w:tc>
        <w:tc>
          <w:tcPr>
            <w:tcW w:w="1842" w:type="dxa"/>
            <w:shd w:val="clear" w:color="auto" w:fill="FFE599" w:themeFill="accent4" w:themeFillTint="66"/>
          </w:tcPr>
          <w:p w14:paraId="75E0C380" w14:textId="77777777" w:rsidR="00AB6C2A" w:rsidRPr="007C382B" w:rsidRDefault="00AB6C2A" w:rsidP="007923A4">
            <w:pPr>
              <w:spacing w:before="60" w:after="60"/>
              <w:rPr>
                <w:b/>
                <w:bCs/>
                <w:sz w:val="24"/>
                <w:szCs w:val="24"/>
              </w:rPr>
            </w:pPr>
            <w:r>
              <w:rPr>
                <w:b/>
                <w:bCs/>
                <w:sz w:val="24"/>
                <w:szCs w:val="24"/>
              </w:rPr>
              <w:t>Anmerkungen</w:t>
            </w:r>
          </w:p>
        </w:tc>
      </w:tr>
      <w:tr w:rsidR="00BC2AE3" w14:paraId="03E1E538" w14:textId="77777777" w:rsidTr="00151257">
        <w:trPr>
          <w:trHeight w:val="321"/>
        </w:trPr>
        <w:tc>
          <w:tcPr>
            <w:tcW w:w="1914" w:type="dxa"/>
            <w:vMerge w:val="restart"/>
          </w:tcPr>
          <w:p w14:paraId="334B481C" w14:textId="77777777" w:rsidR="00BC2AE3" w:rsidRPr="00E50480" w:rsidRDefault="00BC2AE3" w:rsidP="007923A4">
            <w:pPr>
              <w:spacing w:before="60" w:after="60"/>
              <w:rPr>
                <w:b/>
                <w:bCs/>
              </w:rPr>
            </w:pPr>
            <w:r w:rsidRPr="00E50480">
              <w:rPr>
                <w:b/>
                <w:bCs/>
              </w:rPr>
              <w:t>Information d</w:t>
            </w:r>
            <w:r>
              <w:rPr>
                <w:b/>
                <w:bCs/>
              </w:rPr>
              <w:t>es</w:t>
            </w:r>
            <w:r w:rsidRPr="00E50480">
              <w:rPr>
                <w:b/>
                <w:bCs/>
              </w:rPr>
              <w:t xml:space="preserve"> Kollegiums</w:t>
            </w:r>
          </w:p>
        </w:tc>
        <w:tc>
          <w:tcPr>
            <w:tcW w:w="1914" w:type="dxa"/>
          </w:tcPr>
          <w:p w14:paraId="6A1A283F" w14:textId="77777777" w:rsidR="00BC2AE3" w:rsidRPr="004C3AA3" w:rsidRDefault="004C3AA3" w:rsidP="007923A4">
            <w:pPr>
              <w:spacing w:before="60" w:after="60"/>
              <w:rPr>
                <w:i/>
                <w:iCs/>
                <w:color w:val="C45911" w:themeColor="accent2" w:themeShade="BF"/>
              </w:rPr>
            </w:pPr>
            <w:r>
              <w:rPr>
                <w:i/>
                <w:iCs/>
                <w:color w:val="C45911" w:themeColor="accent2" w:themeShade="BF"/>
              </w:rPr>
              <w:t xml:space="preserve">z. </w:t>
            </w:r>
            <w:proofErr w:type="spellStart"/>
            <w:r>
              <w:rPr>
                <w:i/>
                <w:iCs/>
                <w:color w:val="C45911" w:themeColor="accent2" w:themeShade="BF"/>
              </w:rPr>
              <w:t>B.</w:t>
            </w:r>
            <w:r w:rsidR="00BC2AE3" w:rsidRPr="004C3AA3">
              <w:rPr>
                <w:i/>
                <w:iCs/>
                <w:color w:val="C45911" w:themeColor="accent2" w:themeShade="BF"/>
              </w:rPr>
              <w:t>Konferenzen</w:t>
            </w:r>
            <w:proofErr w:type="spellEnd"/>
          </w:p>
        </w:tc>
        <w:tc>
          <w:tcPr>
            <w:tcW w:w="2410" w:type="dxa"/>
          </w:tcPr>
          <w:p w14:paraId="0886DD12" w14:textId="77777777" w:rsidR="00BC2AE3" w:rsidRPr="004C3AA3" w:rsidRDefault="00BC2AE3" w:rsidP="007923A4">
            <w:pPr>
              <w:spacing w:before="60" w:after="60"/>
              <w:rPr>
                <w:i/>
                <w:iCs/>
                <w:color w:val="C45911" w:themeColor="accent2" w:themeShade="BF"/>
              </w:rPr>
            </w:pPr>
            <w:r w:rsidRPr="004C3AA3">
              <w:rPr>
                <w:i/>
                <w:iCs/>
                <w:color w:val="C45911" w:themeColor="accent2" w:themeShade="BF"/>
              </w:rPr>
              <w:t>QmbS-Team-Leitung</w:t>
            </w:r>
            <w:r w:rsidR="00EC447A" w:rsidRPr="004C3AA3">
              <w:rPr>
                <w:i/>
                <w:iCs/>
                <w:color w:val="C45911" w:themeColor="accent2" w:themeShade="BF"/>
              </w:rPr>
              <w:t xml:space="preserve"> oder/und AG-Mitglied</w:t>
            </w:r>
            <w:r w:rsidRPr="004C3AA3">
              <w:rPr>
                <w:i/>
                <w:iCs/>
                <w:color w:val="C45911" w:themeColor="accent2" w:themeShade="BF"/>
              </w:rPr>
              <w:t xml:space="preserve">  </w:t>
            </w:r>
            <w:r w:rsidRPr="004C3AA3">
              <w:rPr>
                <w:i/>
                <w:iCs/>
                <w:color w:val="C45911" w:themeColor="accent2" w:themeShade="BF"/>
              </w:rPr>
              <w:br/>
            </w:r>
          </w:p>
        </w:tc>
        <w:tc>
          <w:tcPr>
            <w:tcW w:w="1843" w:type="dxa"/>
            <w:gridSpan w:val="2"/>
          </w:tcPr>
          <w:p w14:paraId="38DBA965" w14:textId="77777777" w:rsidR="00BC2AE3" w:rsidRPr="004C3AA3" w:rsidRDefault="00BC2AE3" w:rsidP="007923A4">
            <w:pPr>
              <w:spacing w:before="60" w:after="60"/>
              <w:rPr>
                <w:i/>
                <w:iCs/>
                <w:color w:val="C45911" w:themeColor="accent2" w:themeShade="BF"/>
              </w:rPr>
            </w:pPr>
          </w:p>
        </w:tc>
        <w:tc>
          <w:tcPr>
            <w:tcW w:w="1842" w:type="dxa"/>
          </w:tcPr>
          <w:p w14:paraId="5DFE67D3" w14:textId="77777777" w:rsidR="00BC2AE3" w:rsidRPr="003973FE" w:rsidRDefault="00BC2AE3" w:rsidP="007923A4">
            <w:pPr>
              <w:spacing w:before="60" w:after="60"/>
              <w:rPr>
                <w:color w:val="00B0F0"/>
              </w:rPr>
            </w:pPr>
          </w:p>
        </w:tc>
      </w:tr>
      <w:tr w:rsidR="00BC2AE3" w14:paraId="3D0BE31A" w14:textId="77777777" w:rsidTr="00151257">
        <w:trPr>
          <w:trHeight w:val="321"/>
        </w:trPr>
        <w:tc>
          <w:tcPr>
            <w:tcW w:w="1914" w:type="dxa"/>
            <w:vMerge/>
          </w:tcPr>
          <w:p w14:paraId="0C234779" w14:textId="77777777" w:rsidR="00BC2AE3" w:rsidRPr="00E50480" w:rsidRDefault="00BC2AE3" w:rsidP="007923A4">
            <w:pPr>
              <w:spacing w:before="60" w:after="60"/>
              <w:rPr>
                <w:b/>
                <w:bCs/>
              </w:rPr>
            </w:pPr>
          </w:p>
        </w:tc>
        <w:tc>
          <w:tcPr>
            <w:tcW w:w="1914" w:type="dxa"/>
          </w:tcPr>
          <w:p w14:paraId="4079B44A" w14:textId="77777777" w:rsidR="00BC2AE3" w:rsidRPr="004C3AA3" w:rsidRDefault="004C3AA3" w:rsidP="007923A4">
            <w:pPr>
              <w:spacing w:before="60" w:after="60"/>
              <w:rPr>
                <w:i/>
                <w:iCs/>
                <w:color w:val="C45911" w:themeColor="accent2" w:themeShade="BF"/>
              </w:rPr>
            </w:pPr>
            <w:r>
              <w:rPr>
                <w:i/>
                <w:iCs/>
                <w:color w:val="C45911" w:themeColor="accent2" w:themeShade="BF"/>
              </w:rPr>
              <w:t xml:space="preserve">z. B. </w:t>
            </w:r>
            <w:r w:rsidR="00BC2AE3" w:rsidRPr="004C3AA3">
              <w:rPr>
                <w:i/>
                <w:iCs/>
                <w:color w:val="C45911" w:themeColor="accent2" w:themeShade="BF"/>
              </w:rPr>
              <w:t>Einladungen öffentlich</w:t>
            </w:r>
          </w:p>
        </w:tc>
        <w:tc>
          <w:tcPr>
            <w:tcW w:w="2410" w:type="dxa"/>
          </w:tcPr>
          <w:p w14:paraId="180651BA" w14:textId="77777777" w:rsidR="00BC2AE3" w:rsidRPr="004C3AA3" w:rsidRDefault="00BC2AE3" w:rsidP="007923A4">
            <w:pPr>
              <w:spacing w:before="60" w:after="60"/>
              <w:rPr>
                <w:i/>
                <w:iCs/>
                <w:color w:val="C45911" w:themeColor="accent2" w:themeShade="BF"/>
              </w:rPr>
            </w:pPr>
            <w:r w:rsidRPr="004C3AA3">
              <w:rPr>
                <w:i/>
                <w:iCs/>
                <w:color w:val="C45911" w:themeColor="accent2" w:themeShade="BF"/>
              </w:rPr>
              <w:t>QmbS-Team-Leitung</w:t>
            </w:r>
          </w:p>
        </w:tc>
        <w:tc>
          <w:tcPr>
            <w:tcW w:w="1843" w:type="dxa"/>
            <w:gridSpan w:val="2"/>
          </w:tcPr>
          <w:p w14:paraId="457A140D" w14:textId="77777777" w:rsidR="00BC2AE3" w:rsidRPr="004C3AA3" w:rsidRDefault="00BC2AE3" w:rsidP="007923A4">
            <w:pPr>
              <w:spacing w:before="60" w:after="60"/>
              <w:rPr>
                <w:i/>
                <w:iCs/>
                <w:color w:val="C45911" w:themeColor="accent2" w:themeShade="BF"/>
              </w:rPr>
            </w:pPr>
          </w:p>
        </w:tc>
        <w:tc>
          <w:tcPr>
            <w:tcW w:w="1842" w:type="dxa"/>
          </w:tcPr>
          <w:p w14:paraId="77601B80" w14:textId="77777777" w:rsidR="00BC2AE3" w:rsidRPr="003973FE" w:rsidRDefault="00BC2AE3" w:rsidP="007923A4">
            <w:pPr>
              <w:spacing w:before="60" w:after="60"/>
              <w:rPr>
                <w:i/>
                <w:iCs/>
                <w:color w:val="00B0F0"/>
              </w:rPr>
            </w:pPr>
          </w:p>
        </w:tc>
      </w:tr>
      <w:tr w:rsidR="00BC2AE3" w14:paraId="73067F28" w14:textId="77777777" w:rsidTr="00151257">
        <w:trPr>
          <w:trHeight w:val="321"/>
        </w:trPr>
        <w:tc>
          <w:tcPr>
            <w:tcW w:w="1914" w:type="dxa"/>
            <w:vMerge/>
          </w:tcPr>
          <w:p w14:paraId="0C1441FA" w14:textId="77777777" w:rsidR="00BC2AE3" w:rsidRPr="00E50480" w:rsidRDefault="00BC2AE3" w:rsidP="007923A4">
            <w:pPr>
              <w:spacing w:before="60" w:after="60"/>
              <w:rPr>
                <w:b/>
                <w:bCs/>
              </w:rPr>
            </w:pPr>
          </w:p>
        </w:tc>
        <w:tc>
          <w:tcPr>
            <w:tcW w:w="1914" w:type="dxa"/>
          </w:tcPr>
          <w:p w14:paraId="0033CC05" w14:textId="77777777" w:rsidR="00BC2AE3" w:rsidRPr="004C3AA3" w:rsidRDefault="004C3AA3" w:rsidP="007923A4">
            <w:pPr>
              <w:spacing w:before="60" w:after="60"/>
              <w:rPr>
                <w:i/>
                <w:iCs/>
                <w:color w:val="C45911" w:themeColor="accent2" w:themeShade="BF"/>
              </w:rPr>
            </w:pPr>
            <w:r>
              <w:rPr>
                <w:i/>
                <w:iCs/>
                <w:color w:val="C45911" w:themeColor="accent2" w:themeShade="BF"/>
              </w:rPr>
              <w:t xml:space="preserve">z. B. </w:t>
            </w:r>
            <w:r w:rsidR="00BC2AE3" w:rsidRPr="004C3AA3">
              <w:rPr>
                <w:i/>
                <w:iCs/>
                <w:color w:val="C45911" w:themeColor="accent2" w:themeShade="BF"/>
              </w:rPr>
              <w:t xml:space="preserve">Protokoll öffentlich (digital, schwarzes </w:t>
            </w:r>
            <w:proofErr w:type="gramStart"/>
            <w:r w:rsidR="00BC2AE3" w:rsidRPr="004C3AA3">
              <w:rPr>
                <w:i/>
                <w:iCs/>
                <w:color w:val="C45911" w:themeColor="accent2" w:themeShade="BF"/>
              </w:rPr>
              <w:t>Brett..</w:t>
            </w:r>
            <w:proofErr w:type="gramEnd"/>
            <w:r w:rsidR="00BC2AE3" w:rsidRPr="004C3AA3">
              <w:rPr>
                <w:i/>
                <w:iCs/>
                <w:color w:val="C45911" w:themeColor="accent2" w:themeShade="BF"/>
              </w:rPr>
              <w:t>)</w:t>
            </w:r>
          </w:p>
        </w:tc>
        <w:tc>
          <w:tcPr>
            <w:tcW w:w="2410" w:type="dxa"/>
          </w:tcPr>
          <w:p w14:paraId="5E269822" w14:textId="77777777" w:rsidR="00BC2AE3" w:rsidRPr="004C3AA3" w:rsidRDefault="00BC2AE3" w:rsidP="007923A4">
            <w:pPr>
              <w:spacing w:before="60" w:after="60"/>
              <w:rPr>
                <w:i/>
                <w:iCs/>
                <w:color w:val="C45911" w:themeColor="accent2" w:themeShade="BF"/>
              </w:rPr>
            </w:pPr>
            <w:r w:rsidRPr="004C3AA3">
              <w:rPr>
                <w:i/>
                <w:iCs/>
                <w:color w:val="C45911" w:themeColor="accent2" w:themeShade="BF"/>
              </w:rPr>
              <w:t>Protokollant</w:t>
            </w:r>
          </w:p>
        </w:tc>
        <w:tc>
          <w:tcPr>
            <w:tcW w:w="1843" w:type="dxa"/>
            <w:gridSpan w:val="2"/>
          </w:tcPr>
          <w:p w14:paraId="09A732AA" w14:textId="77777777" w:rsidR="00BC2AE3" w:rsidRPr="004C3AA3" w:rsidRDefault="00BC2AE3" w:rsidP="007923A4">
            <w:pPr>
              <w:spacing w:before="60" w:after="60"/>
              <w:rPr>
                <w:i/>
                <w:iCs/>
                <w:color w:val="C45911" w:themeColor="accent2" w:themeShade="BF"/>
              </w:rPr>
            </w:pPr>
          </w:p>
        </w:tc>
        <w:tc>
          <w:tcPr>
            <w:tcW w:w="1842" w:type="dxa"/>
          </w:tcPr>
          <w:p w14:paraId="6E4F4B3E" w14:textId="77777777" w:rsidR="00BC2AE3" w:rsidRPr="003973FE" w:rsidRDefault="00BC2AE3" w:rsidP="007923A4">
            <w:pPr>
              <w:spacing w:before="60" w:after="60"/>
              <w:rPr>
                <w:i/>
                <w:iCs/>
                <w:color w:val="00B0F0"/>
              </w:rPr>
            </w:pPr>
          </w:p>
        </w:tc>
      </w:tr>
      <w:tr w:rsidR="00356461" w14:paraId="4A0202C2" w14:textId="77777777" w:rsidTr="00151257">
        <w:trPr>
          <w:trHeight w:val="321"/>
        </w:trPr>
        <w:tc>
          <w:tcPr>
            <w:tcW w:w="1914" w:type="dxa"/>
          </w:tcPr>
          <w:p w14:paraId="5B4928A0" w14:textId="77777777" w:rsidR="00356461" w:rsidRPr="00E50480" w:rsidRDefault="00356461" w:rsidP="007923A4">
            <w:pPr>
              <w:spacing w:before="60" w:after="60"/>
              <w:rPr>
                <w:b/>
                <w:bCs/>
              </w:rPr>
            </w:pPr>
          </w:p>
        </w:tc>
        <w:tc>
          <w:tcPr>
            <w:tcW w:w="1914" w:type="dxa"/>
          </w:tcPr>
          <w:p w14:paraId="20A86F26" w14:textId="77777777" w:rsidR="00356461" w:rsidRPr="004C3AA3" w:rsidRDefault="00356461" w:rsidP="007923A4">
            <w:pPr>
              <w:spacing w:before="60" w:after="60"/>
              <w:rPr>
                <w:i/>
                <w:iCs/>
                <w:color w:val="C45911" w:themeColor="accent2" w:themeShade="BF"/>
              </w:rPr>
            </w:pPr>
          </w:p>
        </w:tc>
        <w:tc>
          <w:tcPr>
            <w:tcW w:w="2410" w:type="dxa"/>
          </w:tcPr>
          <w:p w14:paraId="78BCC34B" w14:textId="77777777" w:rsidR="00356461" w:rsidRPr="004C3AA3" w:rsidRDefault="00356461" w:rsidP="007923A4">
            <w:pPr>
              <w:spacing w:before="60" w:after="60"/>
              <w:rPr>
                <w:i/>
                <w:iCs/>
                <w:color w:val="C45911" w:themeColor="accent2" w:themeShade="BF"/>
              </w:rPr>
            </w:pPr>
          </w:p>
        </w:tc>
        <w:tc>
          <w:tcPr>
            <w:tcW w:w="1843" w:type="dxa"/>
            <w:gridSpan w:val="2"/>
          </w:tcPr>
          <w:p w14:paraId="7C9D00D0" w14:textId="77777777" w:rsidR="00356461" w:rsidRPr="004C3AA3" w:rsidRDefault="00356461" w:rsidP="007923A4">
            <w:pPr>
              <w:spacing w:before="60" w:after="60"/>
              <w:rPr>
                <w:i/>
                <w:iCs/>
                <w:color w:val="C45911" w:themeColor="accent2" w:themeShade="BF"/>
              </w:rPr>
            </w:pPr>
          </w:p>
        </w:tc>
        <w:tc>
          <w:tcPr>
            <w:tcW w:w="1842" w:type="dxa"/>
          </w:tcPr>
          <w:p w14:paraId="2E353369" w14:textId="77777777" w:rsidR="00356461" w:rsidRPr="003973FE" w:rsidRDefault="00356461" w:rsidP="007923A4">
            <w:pPr>
              <w:spacing w:before="60" w:after="60"/>
              <w:rPr>
                <w:i/>
                <w:iCs/>
                <w:color w:val="00B0F0"/>
              </w:rPr>
            </w:pPr>
          </w:p>
        </w:tc>
      </w:tr>
      <w:tr w:rsidR="00E50480" w:rsidRPr="00E13988" w14:paraId="3621E6CC" w14:textId="77777777" w:rsidTr="00151257">
        <w:trPr>
          <w:trHeight w:val="321"/>
        </w:trPr>
        <w:tc>
          <w:tcPr>
            <w:tcW w:w="1914" w:type="dxa"/>
            <w:vMerge w:val="restart"/>
          </w:tcPr>
          <w:p w14:paraId="4A30AE7C" w14:textId="77777777" w:rsidR="00E50480" w:rsidRPr="00E50480" w:rsidRDefault="00E50480" w:rsidP="007923A4">
            <w:pPr>
              <w:spacing w:before="60" w:after="60"/>
              <w:rPr>
                <w:b/>
                <w:bCs/>
              </w:rPr>
            </w:pPr>
            <w:r w:rsidRPr="00E50480">
              <w:rPr>
                <w:b/>
                <w:bCs/>
              </w:rPr>
              <w:t xml:space="preserve">Einbindung der </w:t>
            </w:r>
            <w:proofErr w:type="spellStart"/>
            <w:r w:rsidRPr="00E50480">
              <w:rPr>
                <w:b/>
                <w:bCs/>
              </w:rPr>
              <w:t>Fachbetreuer</w:t>
            </w:r>
            <w:r w:rsidR="007B59A9">
              <w:rPr>
                <w:b/>
                <w:bCs/>
              </w:rPr>
              <w:t>Innen</w:t>
            </w:r>
            <w:proofErr w:type="spellEnd"/>
          </w:p>
        </w:tc>
        <w:tc>
          <w:tcPr>
            <w:tcW w:w="1914" w:type="dxa"/>
          </w:tcPr>
          <w:p w14:paraId="48A29500" w14:textId="77777777" w:rsidR="00E50480" w:rsidRPr="004C3AA3" w:rsidRDefault="004C3AA3" w:rsidP="007923A4">
            <w:pPr>
              <w:spacing w:before="60" w:after="60"/>
              <w:rPr>
                <w:i/>
                <w:iCs/>
                <w:color w:val="C45911" w:themeColor="accent2" w:themeShade="BF"/>
              </w:rPr>
            </w:pPr>
            <w:r>
              <w:rPr>
                <w:i/>
                <w:iCs/>
                <w:color w:val="C45911" w:themeColor="accent2" w:themeShade="BF"/>
              </w:rPr>
              <w:t xml:space="preserve">z. B. </w:t>
            </w:r>
            <w:r w:rsidR="00E50480" w:rsidRPr="004C3AA3">
              <w:rPr>
                <w:i/>
                <w:iCs/>
                <w:color w:val="C45911" w:themeColor="accent2" w:themeShade="BF"/>
              </w:rPr>
              <w:t>Info auf Fachbetreuer-Runden</w:t>
            </w:r>
          </w:p>
        </w:tc>
        <w:tc>
          <w:tcPr>
            <w:tcW w:w="2410" w:type="dxa"/>
          </w:tcPr>
          <w:p w14:paraId="203B058E" w14:textId="77777777" w:rsidR="00E50480" w:rsidRPr="004C3AA3" w:rsidRDefault="00E50480" w:rsidP="007923A4">
            <w:pPr>
              <w:spacing w:before="60" w:after="60"/>
              <w:rPr>
                <w:i/>
                <w:iCs/>
                <w:color w:val="C45911" w:themeColor="accent2" w:themeShade="BF"/>
              </w:rPr>
            </w:pPr>
            <w:r w:rsidRPr="004C3AA3">
              <w:rPr>
                <w:i/>
                <w:iCs/>
                <w:color w:val="C45911" w:themeColor="accent2" w:themeShade="BF"/>
              </w:rPr>
              <w:t xml:space="preserve">QmbS-Team-Leitung?  </w:t>
            </w:r>
            <w:r w:rsidRPr="004C3AA3">
              <w:rPr>
                <w:i/>
                <w:iCs/>
                <w:color w:val="C45911" w:themeColor="accent2" w:themeShade="BF"/>
              </w:rPr>
              <w:br/>
            </w:r>
          </w:p>
        </w:tc>
        <w:tc>
          <w:tcPr>
            <w:tcW w:w="1843" w:type="dxa"/>
            <w:gridSpan w:val="2"/>
          </w:tcPr>
          <w:p w14:paraId="1350E949" w14:textId="77777777" w:rsidR="00E50480" w:rsidRPr="004C3AA3" w:rsidRDefault="00E50480" w:rsidP="007923A4">
            <w:pPr>
              <w:spacing w:before="60" w:after="60"/>
              <w:rPr>
                <w:i/>
                <w:iCs/>
                <w:color w:val="C45911" w:themeColor="accent2" w:themeShade="BF"/>
              </w:rPr>
            </w:pPr>
            <w:r w:rsidRPr="004C3AA3">
              <w:rPr>
                <w:i/>
                <w:iCs/>
                <w:color w:val="C45911" w:themeColor="accent2" w:themeShade="BF"/>
              </w:rPr>
              <w:t>bei Sitzungen</w:t>
            </w:r>
          </w:p>
        </w:tc>
        <w:tc>
          <w:tcPr>
            <w:tcW w:w="1842" w:type="dxa"/>
          </w:tcPr>
          <w:p w14:paraId="2212610D" w14:textId="77777777" w:rsidR="00E50480" w:rsidRPr="003973FE" w:rsidRDefault="00E50480" w:rsidP="007923A4">
            <w:pPr>
              <w:spacing w:before="60" w:after="60"/>
              <w:rPr>
                <w:color w:val="00B0F0"/>
              </w:rPr>
            </w:pPr>
          </w:p>
        </w:tc>
      </w:tr>
      <w:tr w:rsidR="00E50480" w:rsidRPr="00E13988" w14:paraId="3F1EAFCA" w14:textId="77777777" w:rsidTr="00151257">
        <w:trPr>
          <w:trHeight w:val="321"/>
        </w:trPr>
        <w:tc>
          <w:tcPr>
            <w:tcW w:w="1914" w:type="dxa"/>
            <w:vMerge/>
          </w:tcPr>
          <w:p w14:paraId="4D9FE6FE" w14:textId="77777777" w:rsidR="00E50480" w:rsidRPr="00E50480" w:rsidRDefault="00E50480" w:rsidP="007923A4">
            <w:pPr>
              <w:spacing w:before="60" w:after="60"/>
              <w:rPr>
                <w:b/>
                <w:bCs/>
              </w:rPr>
            </w:pPr>
          </w:p>
        </w:tc>
        <w:tc>
          <w:tcPr>
            <w:tcW w:w="1914" w:type="dxa"/>
          </w:tcPr>
          <w:p w14:paraId="0A6D71AC" w14:textId="77777777" w:rsidR="00E50480" w:rsidRPr="004C3AA3" w:rsidRDefault="004C3AA3" w:rsidP="007923A4">
            <w:pPr>
              <w:spacing w:before="60" w:after="60"/>
              <w:rPr>
                <w:i/>
                <w:iCs/>
                <w:color w:val="C45911" w:themeColor="accent2" w:themeShade="BF"/>
              </w:rPr>
            </w:pPr>
            <w:r>
              <w:rPr>
                <w:i/>
                <w:iCs/>
                <w:color w:val="C45911" w:themeColor="accent2" w:themeShade="BF"/>
              </w:rPr>
              <w:t xml:space="preserve">z. B. </w:t>
            </w:r>
            <w:r w:rsidR="00E50480" w:rsidRPr="004C3AA3">
              <w:rPr>
                <w:i/>
                <w:iCs/>
                <w:color w:val="C45911" w:themeColor="accent2" w:themeShade="BF"/>
              </w:rPr>
              <w:t>direkter Kontakt zu QmbS-Team</w:t>
            </w:r>
          </w:p>
        </w:tc>
        <w:tc>
          <w:tcPr>
            <w:tcW w:w="2410" w:type="dxa"/>
          </w:tcPr>
          <w:p w14:paraId="23AE8D55" w14:textId="77777777" w:rsidR="00E50480" w:rsidRPr="004C3AA3" w:rsidRDefault="00E50480" w:rsidP="007923A4">
            <w:pPr>
              <w:spacing w:before="60" w:after="60"/>
              <w:rPr>
                <w:i/>
                <w:iCs/>
                <w:color w:val="C45911" w:themeColor="accent2" w:themeShade="BF"/>
              </w:rPr>
            </w:pPr>
            <w:r w:rsidRPr="004C3AA3">
              <w:rPr>
                <w:i/>
                <w:iCs/>
                <w:color w:val="C45911" w:themeColor="accent2" w:themeShade="BF"/>
              </w:rPr>
              <w:t xml:space="preserve">FB </w:t>
            </w:r>
            <w:r w:rsidR="00377D92" w:rsidRPr="004C3AA3">
              <w:rPr>
                <w:i/>
                <w:iCs/>
                <w:color w:val="C45911" w:themeColor="accent2" w:themeShade="BF"/>
              </w:rPr>
              <w:t xml:space="preserve">im QmbS-Team oder </w:t>
            </w:r>
            <w:r w:rsidRPr="004C3AA3">
              <w:rPr>
                <w:i/>
                <w:iCs/>
                <w:color w:val="C45911" w:themeColor="accent2" w:themeShade="BF"/>
              </w:rPr>
              <w:t>/ Pate?</w:t>
            </w:r>
          </w:p>
        </w:tc>
        <w:tc>
          <w:tcPr>
            <w:tcW w:w="1843" w:type="dxa"/>
            <w:gridSpan w:val="2"/>
          </w:tcPr>
          <w:p w14:paraId="7A70B20B" w14:textId="77777777" w:rsidR="00E50480" w:rsidRPr="004C3AA3" w:rsidRDefault="00E50480" w:rsidP="007923A4">
            <w:pPr>
              <w:spacing w:before="60" w:after="60"/>
              <w:rPr>
                <w:i/>
                <w:iCs/>
                <w:color w:val="C45911" w:themeColor="accent2" w:themeShade="BF"/>
              </w:rPr>
            </w:pPr>
          </w:p>
        </w:tc>
        <w:tc>
          <w:tcPr>
            <w:tcW w:w="1842" w:type="dxa"/>
          </w:tcPr>
          <w:p w14:paraId="506B4ABA" w14:textId="77777777" w:rsidR="00E50480" w:rsidRPr="003973FE" w:rsidRDefault="00E50480" w:rsidP="007923A4">
            <w:pPr>
              <w:spacing w:before="60" w:after="60"/>
              <w:rPr>
                <w:color w:val="00B0F0"/>
              </w:rPr>
            </w:pPr>
          </w:p>
        </w:tc>
      </w:tr>
      <w:tr w:rsidR="00AB6C2A" w14:paraId="63B18F75" w14:textId="77777777" w:rsidTr="00151257">
        <w:trPr>
          <w:trHeight w:val="321"/>
        </w:trPr>
        <w:tc>
          <w:tcPr>
            <w:tcW w:w="1914" w:type="dxa"/>
          </w:tcPr>
          <w:p w14:paraId="174AB9A4" w14:textId="77777777" w:rsidR="00AB6C2A" w:rsidRPr="002C3579" w:rsidRDefault="003F6D8A" w:rsidP="007923A4">
            <w:pPr>
              <w:spacing w:before="60" w:after="60"/>
              <w:rPr>
                <w:b/>
                <w:bCs/>
              </w:rPr>
            </w:pPr>
            <w:r>
              <w:rPr>
                <w:b/>
                <w:bCs/>
              </w:rPr>
              <w:t xml:space="preserve">Personalrat </w:t>
            </w:r>
          </w:p>
        </w:tc>
        <w:tc>
          <w:tcPr>
            <w:tcW w:w="1914" w:type="dxa"/>
          </w:tcPr>
          <w:p w14:paraId="28C09994" w14:textId="77777777" w:rsidR="00AB6C2A" w:rsidRPr="004C3AA3" w:rsidRDefault="004C3AA3" w:rsidP="007923A4">
            <w:pPr>
              <w:spacing w:before="60" w:after="60"/>
              <w:rPr>
                <w:i/>
                <w:iCs/>
                <w:color w:val="C45911" w:themeColor="accent2" w:themeShade="BF"/>
              </w:rPr>
            </w:pPr>
            <w:r>
              <w:rPr>
                <w:i/>
                <w:iCs/>
                <w:color w:val="C45911" w:themeColor="accent2" w:themeShade="BF"/>
              </w:rPr>
              <w:t xml:space="preserve">z. B. </w:t>
            </w:r>
            <w:r w:rsidR="00DA2730" w:rsidRPr="004C3AA3">
              <w:rPr>
                <w:i/>
                <w:iCs/>
                <w:color w:val="C45911" w:themeColor="accent2" w:themeShade="BF"/>
              </w:rPr>
              <w:t>Kontaktaufnahme</w:t>
            </w:r>
          </w:p>
        </w:tc>
        <w:tc>
          <w:tcPr>
            <w:tcW w:w="2410" w:type="dxa"/>
          </w:tcPr>
          <w:p w14:paraId="7FD083CD" w14:textId="77777777" w:rsidR="00AB6C2A" w:rsidRPr="004C3AA3" w:rsidRDefault="00DA2730" w:rsidP="007923A4">
            <w:pPr>
              <w:spacing w:before="60" w:after="60"/>
              <w:rPr>
                <w:i/>
                <w:iCs/>
                <w:color w:val="C45911" w:themeColor="accent2" w:themeShade="BF"/>
              </w:rPr>
            </w:pPr>
            <w:r w:rsidRPr="004C3AA3">
              <w:rPr>
                <w:i/>
                <w:iCs/>
                <w:color w:val="C45911" w:themeColor="accent2" w:themeShade="BF"/>
              </w:rPr>
              <w:t>QmbS-Leitung</w:t>
            </w:r>
          </w:p>
        </w:tc>
        <w:tc>
          <w:tcPr>
            <w:tcW w:w="1843" w:type="dxa"/>
            <w:gridSpan w:val="2"/>
          </w:tcPr>
          <w:p w14:paraId="7D5D42C9" w14:textId="77777777" w:rsidR="00AB6C2A" w:rsidRPr="004C3AA3" w:rsidRDefault="00DA2730" w:rsidP="007923A4">
            <w:pPr>
              <w:spacing w:before="60" w:after="60"/>
              <w:rPr>
                <w:i/>
                <w:iCs/>
                <w:color w:val="C45911" w:themeColor="accent2" w:themeShade="BF"/>
              </w:rPr>
            </w:pPr>
            <w:r w:rsidRPr="004C3AA3">
              <w:rPr>
                <w:i/>
                <w:iCs/>
                <w:color w:val="C45911" w:themeColor="accent2" w:themeShade="BF"/>
              </w:rPr>
              <w:t>aus aktuellem Anlass</w:t>
            </w:r>
          </w:p>
        </w:tc>
        <w:tc>
          <w:tcPr>
            <w:tcW w:w="1842" w:type="dxa"/>
          </w:tcPr>
          <w:p w14:paraId="7DD807D6" w14:textId="77777777" w:rsidR="00AB6C2A" w:rsidRPr="003973FE" w:rsidRDefault="00AB6C2A" w:rsidP="007923A4">
            <w:pPr>
              <w:spacing w:before="60" w:after="60"/>
              <w:rPr>
                <w:color w:val="00B0F0"/>
              </w:rPr>
            </w:pPr>
          </w:p>
        </w:tc>
      </w:tr>
    </w:tbl>
    <w:p w14:paraId="2DD958F1" w14:textId="77777777" w:rsidR="002C3579" w:rsidRDefault="002C3579"/>
    <w:tbl>
      <w:tblPr>
        <w:tblStyle w:val="Tabellenraster"/>
        <w:tblW w:w="10065" w:type="dxa"/>
        <w:tblInd w:w="-5" w:type="dxa"/>
        <w:tblLayout w:type="fixed"/>
        <w:tblLook w:val="04A0" w:firstRow="1" w:lastRow="0" w:firstColumn="1" w:lastColumn="0" w:noHBand="0" w:noVBand="1"/>
      </w:tblPr>
      <w:tblGrid>
        <w:gridCol w:w="1914"/>
        <w:gridCol w:w="1914"/>
        <w:gridCol w:w="2552"/>
        <w:gridCol w:w="1701"/>
        <w:gridCol w:w="1984"/>
      </w:tblGrid>
      <w:tr w:rsidR="001F1FD1" w14:paraId="6591AFA8" w14:textId="77777777" w:rsidTr="00B63B4E">
        <w:trPr>
          <w:trHeight w:val="321"/>
        </w:trPr>
        <w:tc>
          <w:tcPr>
            <w:tcW w:w="10065" w:type="dxa"/>
            <w:gridSpan w:val="5"/>
            <w:shd w:val="clear" w:color="auto" w:fill="FFE599" w:themeFill="accent4" w:themeFillTint="66"/>
          </w:tcPr>
          <w:p w14:paraId="4BDC82C5" w14:textId="77777777" w:rsidR="001F1FD1" w:rsidRPr="00D36F98" w:rsidRDefault="001F1FD1" w:rsidP="00304BC5">
            <w:pPr>
              <w:pStyle w:val="Listenabsatz"/>
              <w:numPr>
                <w:ilvl w:val="1"/>
                <w:numId w:val="7"/>
              </w:numPr>
              <w:spacing w:before="60" w:after="60"/>
              <w:rPr>
                <w:b/>
                <w:bCs/>
                <w:sz w:val="24"/>
                <w:szCs w:val="24"/>
              </w:rPr>
            </w:pPr>
            <w:r>
              <w:rPr>
                <w:b/>
                <w:bCs/>
                <w:sz w:val="32"/>
                <w:szCs w:val="32"/>
              </w:rPr>
              <w:lastRenderedPageBreak/>
              <w:t xml:space="preserve">Übersicht Arbeitsgruppen an der Schule </w:t>
            </w:r>
          </w:p>
        </w:tc>
      </w:tr>
      <w:tr w:rsidR="001F1FD1" w14:paraId="3010DB2B" w14:textId="77777777" w:rsidTr="00B63B4E">
        <w:trPr>
          <w:trHeight w:val="321"/>
        </w:trPr>
        <w:tc>
          <w:tcPr>
            <w:tcW w:w="1914" w:type="dxa"/>
            <w:shd w:val="clear" w:color="auto" w:fill="FFE599" w:themeFill="accent4" w:themeFillTint="66"/>
          </w:tcPr>
          <w:p w14:paraId="210CB60C" w14:textId="77777777" w:rsidR="001F1FD1" w:rsidRPr="007C382B" w:rsidRDefault="001F1FD1" w:rsidP="00304BC5">
            <w:pPr>
              <w:spacing w:before="60" w:after="60"/>
              <w:rPr>
                <w:b/>
                <w:bCs/>
                <w:sz w:val="24"/>
                <w:szCs w:val="24"/>
              </w:rPr>
            </w:pPr>
            <w:r>
              <w:rPr>
                <w:b/>
                <w:bCs/>
                <w:sz w:val="24"/>
                <w:szCs w:val="24"/>
              </w:rPr>
              <w:t>Thema</w:t>
            </w:r>
          </w:p>
        </w:tc>
        <w:tc>
          <w:tcPr>
            <w:tcW w:w="1914" w:type="dxa"/>
            <w:shd w:val="clear" w:color="auto" w:fill="FFE599" w:themeFill="accent4" w:themeFillTint="66"/>
          </w:tcPr>
          <w:p w14:paraId="7FB0A10E" w14:textId="77777777" w:rsidR="001F1FD1" w:rsidRPr="007C382B" w:rsidRDefault="001F1FD1" w:rsidP="00304BC5">
            <w:pPr>
              <w:spacing w:before="60" w:after="60"/>
              <w:rPr>
                <w:b/>
                <w:bCs/>
                <w:sz w:val="24"/>
                <w:szCs w:val="24"/>
              </w:rPr>
            </w:pPr>
            <w:r>
              <w:rPr>
                <w:b/>
                <w:bCs/>
                <w:sz w:val="24"/>
                <w:szCs w:val="24"/>
              </w:rPr>
              <w:t>Verantwortlich</w:t>
            </w:r>
          </w:p>
        </w:tc>
        <w:tc>
          <w:tcPr>
            <w:tcW w:w="2552" w:type="dxa"/>
            <w:shd w:val="clear" w:color="auto" w:fill="FFE599" w:themeFill="accent4" w:themeFillTint="66"/>
          </w:tcPr>
          <w:p w14:paraId="361F86DB" w14:textId="77777777" w:rsidR="001F1FD1" w:rsidRPr="007C382B" w:rsidRDefault="001F1FD1" w:rsidP="00304BC5">
            <w:pPr>
              <w:spacing w:before="60" w:after="60"/>
              <w:rPr>
                <w:b/>
                <w:bCs/>
                <w:sz w:val="24"/>
                <w:szCs w:val="24"/>
              </w:rPr>
            </w:pPr>
            <w:r>
              <w:rPr>
                <w:b/>
                <w:bCs/>
                <w:sz w:val="24"/>
                <w:szCs w:val="24"/>
              </w:rPr>
              <w:t>mit wem</w:t>
            </w:r>
          </w:p>
        </w:tc>
        <w:tc>
          <w:tcPr>
            <w:tcW w:w="1701" w:type="dxa"/>
            <w:shd w:val="clear" w:color="auto" w:fill="FFE599" w:themeFill="accent4" w:themeFillTint="66"/>
          </w:tcPr>
          <w:p w14:paraId="72854145" w14:textId="77777777" w:rsidR="001F1FD1" w:rsidRPr="007C382B" w:rsidRDefault="001F1FD1" w:rsidP="00304BC5">
            <w:pPr>
              <w:spacing w:before="60" w:after="60"/>
              <w:rPr>
                <w:b/>
                <w:bCs/>
                <w:sz w:val="24"/>
                <w:szCs w:val="24"/>
              </w:rPr>
            </w:pPr>
            <w:r>
              <w:rPr>
                <w:b/>
                <w:bCs/>
                <w:sz w:val="24"/>
                <w:szCs w:val="24"/>
              </w:rPr>
              <w:t>Arbeit an Ziel Nr.</w:t>
            </w:r>
          </w:p>
        </w:tc>
        <w:tc>
          <w:tcPr>
            <w:tcW w:w="1984" w:type="dxa"/>
            <w:shd w:val="clear" w:color="auto" w:fill="FFE599" w:themeFill="accent4" w:themeFillTint="66"/>
          </w:tcPr>
          <w:p w14:paraId="7D25D95E" w14:textId="77777777" w:rsidR="001F1FD1" w:rsidRPr="007C382B" w:rsidRDefault="001F1FD1" w:rsidP="00304BC5">
            <w:pPr>
              <w:spacing w:before="60" w:after="60"/>
              <w:rPr>
                <w:b/>
                <w:bCs/>
                <w:sz w:val="24"/>
                <w:szCs w:val="24"/>
              </w:rPr>
            </w:pPr>
            <w:r>
              <w:rPr>
                <w:b/>
                <w:bCs/>
                <w:sz w:val="24"/>
                <w:szCs w:val="24"/>
              </w:rPr>
              <w:t>aktueller Status</w:t>
            </w:r>
            <w:r>
              <w:rPr>
                <w:b/>
                <w:bCs/>
                <w:sz w:val="24"/>
                <w:szCs w:val="24"/>
              </w:rPr>
              <w:br/>
              <w:t>(rot – gelb – grün)</w:t>
            </w:r>
          </w:p>
        </w:tc>
      </w:tr>
      <w:tr w:rsidR="001F1FD1" w14:paraId="09594595" w14:textId="77777777" w:rsidTr="00B63B4E">
        <w:trPr>
          <w:trHeight w:val="321"/>
        </w:trPr>
        <w:tc>
          <w:tcPr>
            <w:tcW w:w="1914" w:type="dxa"/>
          </w:tcPr>
          <w:p w14:paraId="11B4C961" w14:textId="77777777" w:rsidR="001F1FD1" w:rsidRPr="00E50480" w:rsidRDefault="001F1FD1" w:rsidP="00304BC5">
            <w:pPr>
              <w:spacing w:before="60" w:after="60"/>
              <w:rPr>
                <w:b/>
                <w:bCs/>
              </w:rPr>
            </w:pPr>
            <w:r>
              <w:rPr>
                <w:b/>
                <w:bCs/>
              </w:rPr>
              <w:t>z. B. KESCH</w:t>
            </w:r>
          </w:p>
        </w:tc>
        <w:tc>
          <w:tcPr>
            <w:tcW w:w="1914" w:type="dxa"/>
          </w:tcPr>
          <w:p w14:paraId="5F9E5006" w14:textId="77777777" w:rsidR="001F1FD1" w:rsidRDefault="001F1FD1" w:rsidP="00304BC5">
            <w:pPr>
              <w:spacing w:before="60" w:after="60"/>
            </w:pPr>
            <w:proofErr w:type="spellStart"/>
            <w:r>
              <w:t>xa</w:t>
            </w:r>
            <w:proofErr w:type="spellEnd"/>
          </w:p>
        </w:tc>
        <w:tc>
          <w:tcPr>
            <w:tcW w:w="2552" w:type="dxa"/>
          </w:tcPr>
          <w:p w14:paraId="5770E273" w14:textId="77777777" w:rsidR="001F1FD1" w:rsidRDefault="001F1FD1" w:rsidP="00304BC5">
            <w:pPr>
              <w:spacing w:before="60" w:after="60"/>
            </w:pPr>
            <w:proofErr w:type="spellStart"/>
            <w:r>
              <w:t>xd</w:t>
            </w:r>
            <w:proofErr w:type="spellEnd"/>
          </w:p>
        </w:tc>
        <w:tc>
          <w:tcPr>
            <w:tcW w:w="1701" w:type="dxa"/>
          </w:tcPr>
          <w:p w14:paraId="20AC41AD" w14:textId="77777777" w:rsidR="001F1FD1" w:rsidRDefault="001F1FD1" w:rsidP="00304BC5">
            <w:pPr>
              <w:spacing w:before="60" w:after="60"/>
            </w:pPr>
            <w:r>
              <w:t>5</w:t>
            </w:r>
          </w:p>
        </w:tc>
        <w:tc>
          <w:tcPr>
            <w:tcW w:w="1984" w:type="dxa"/>
          </w:tcPr>
          <w:p w14:paraId="0B6052E8" w14:textId="77777777" w:rsidR="001F1FD1" w:rsidRDefault="001F1FD1" w:rsidP="00304BC5">
            <w:pPr>
              <w:spacing w:before="60" w:after="60"/>
            </w:pPr>
            <w:r>
              <w:t>gelb</w:t>
            </w:r>
          </w:p>
        </w:tc>
      </w:tr>
      <w:tr w:rsidR="001F1FD1" w14:paraId="61E45C11" w14:textId="77777777" w:rsidTr="00B63B4E">
        <w:trPr>
          <w:trHeight w:val="321"/>
        </w:trPr>
        <w:tc>
          <w:tcPr>
            <w:tcW w:w="1914" w:type="dxa"/>
          </w:tcPr>
          <w:p w14:paraId="40CF1A8E" w14:textId="77777777" w:rsidR="001F1FD1" w:rsidRPr="00E50480" w:rsidRDefault="001F1FD1" w:rsidP="00304BC5">
            <w:pPr>
              <w:spacing w:before="60" w:after="60"/>
              <w:rPr>
                <w:b/>
                <w:bCs/>
              </w:rPr>
            </w:pPr>
            <w:r>
              <w:rPr>
                <w:b/>
                <w:bCs/>
              </w:rPr>
              <w:t>z. B. Medienkonzept-Team</w:t>
            </w:r>
          </w:p>
        </w:tc>
        <w:tc>
          <w:tcPr>
            <w:tcW w:w="1914" w:type="dxa"/>
          </w:tcPr>
          <w:p w14:paraId="643A809E" w14:textId="77777777" w:rsidR="001F1FD1" w:rsidRDefault="001F1FD1" w:rsidP="00304BC5">
            <w:pPr>
              <w:spacing w:before="60" w:after="60"/>
            </w:pPr>
          </w:p>
        </w:tc>
        <w:tc>
          <w:tcPr>
            <w:tcW w:w="2552" w:type="dxa"/>
          </w:tcPr>
          <w:p w14:paraId="33650EBB" w14:textId="77777777" w:rsidR="001F1FD1" w:rsidRDefault="001F1FD1" w:rsidP="00304BC5">
            <w:pPr>
              <w:spacing w:before="60" w:after="60"/>
            </w:pPr>
          </w:p>
        </w:tc>
        <w:tc>
          <w:tcPr>
            <w:tcW w:w="1701" w:type="dxa"/>
          </w:tcPr>
          <w:p w14:paraId="46F2F3E6" w14:textId="77777777" w:rsidR="001F1FD1" w:rsidRDefault="001F1FD1" w:rsidP="00304BC5">
            <w:pPr>
              <w:spacing w:before="60" w:after="60"/>
            </w:pPr>
          </w:p>
        </w:tc>
        <w:tc>
          <w:tcPr>
            <w:tcW w:w="1984" w:type="dxa"/>
          </w:tcPr>
          <w:p w14:paraId="7183A1D5" w14:textId="77777777" w:rsidR="001F1FD1" w:rsidRPr="00AB6C2A" w:rsidRDefault="001F1FD1" w:rsidP="00304BC5">
            <w:pPr>
              <w:spacing w:before="60" w:after="60"/>
              <w:rPr>
                <w:i/>
                <w:iCs/>
                <w:color w:val="FF66FF"/>
              </w:rPr>
            </w:pPr>
          </w:p>
        </w:tc>
      </w:tr>
      <w:tr w:rsidR="001F1FD1" w14:paraId="16F9F514" w14:textId="77777777" w:rsidTr="00B63B4E">
        <w:trPr>
          <w:trHeight w:val="321"/>
        </w:trPr>
        <w:tc>
          <w:tcPr>
            <w:tcW w:w="1914" w:type="dxa"/>
          </w:tcPr>
          <w:p w14:paraId="10ACE367" w14:textId="77777777" w:rsidR="001F1FD1" w:rsidRPr="00E50480" w:rsidRDefault="001F1FD1" w:rsidP="00304BC5">
            <w:pPr>
              <w:spacing w:before="60" w:after="60"/>
              <w:rPr>
                <w:b/>
                <w:bCs/>
              </w:rPr>
            </w:pPr>
            <w:r>
              <w:rPr>
                <w:b/>
                <w:bCs/>
              </w:rPr>
              <w:t>z. B. AK Inklusion</w:t>
            </w:r>
          </w:p>
        </w:tc>
        <w:tc>
          <w:tcPr>
            <w:tcW w:w="1914" w:type="dxa"/>
          </w:tcPr>
          <w:p w14:paraId="539C971F" w14:textId="77777777" w:rsidR="001F1FD1" w:rsidRDefault="001F1FD1" w:rsidP="00304BC5">
            <w:pPr>
              <w:spacing w:before="60" w:after="60"/>
            </w:pPr>
          </w:p>
        </w:tc>
        <w:tc>
          <w:tcPr>
            <w:tcW w:w="2552" w:type="dxa"/>
          </w:tcPr>
          <w:p w14:paraId="395E5CA6" w14:textId="77777777" w:rsidR="001F1FD1" w:rsidRDefault="001F1FD1" w:rsidP="00304BC5">
            <w:pPr>
              <w:spacing w:before="60" w:after="60"/>
            </w:pPr>
          </w:p>
        </w:tc>
        <w:tc>
          <w:tcPr>
            <w:tcW w:w="1701" w:type="dxa"/>
          </w:tcPr>
          <w:p w14:paraId="741524B8" w14:textId="77777777" w:rsidR="001F1FD1" w:rsidRDefault="001F1FD1" w:rsidP="00304BC5">
            <w:pPr>
              <w:spacing w:before="60" w:after="60"/>
            </w:pPr>
          </w:p>
        </w:tc>
        <w:tc>
          <w:tcPr>
            <w:tcW w:w="1984" w:type="dxa"/>
          </w:tcPr>
          <w:p w14:paraId="6A2E8D91" w14:textId="77777777" w:rsidR="001F1FD1" w:rsidRPr="00AB6C2A" w:rsidRDefault="001F1FD1" w:rsidP="00304BC5">
            <w:pPr>
              <w:spacing w:before="60" w:after="60"/>
              <w:rPr>
                <w:i/>
                <w:iCs/>
                <w:color w:val="FF66FF"/>
              </w:rPr>
            </w:pPr>
          </w:p>
        </w:tc>
      </w:tr>
      <w:tr w:rsidR="001F1FD1" w14:paraId="3193ABB1" w14:textId="77777777" w:rsidTr="00B63B4E">
        <w:trPr>
          <w:trHeight w:val="321"/>
        </w:trPr>
        <w:tc>
          <w:tcPr>
            <w:tcW w:w="1914" w:type="dxa"/>
          </w:tcPr>
          <w:p w14:paraId="0E3BCE58" w14:textId="77777777" w:rsidR="001F1FD1" w:rsidRDefault="001F1FD1" w:rsidP="00304BC5">
            <w:pPr>
              <w:spacing w:before="60" w:after="60"/>
              <w:rPr>
                <w:b/>
                <w:bCs/>
              </w:rPr>
            </w:pPr>
          </w:p>
        </w:tc>
        <w:tc>
          <w:tcPr>
            <w:tcW w:w="1914" w:type="dxa"/>
          </w:tcPr>
          <w:p w14:paraId="2767C3C9" w14:textId="77777777" w:rsidR="001F1FD1" w:rsidRPr="00CF568A" w:rsidRDefault="001F1FD1" w:rsidP="00304BC5">
            <w:pPr>
              <w:spacing w:before="60" w:after="60"/>
            </w:pPr>
          </w:p>
        </w:tc>
        <w:tc>
          <w:tcPr>
            <w:tcW w:w="2552" w:type="dxa"/>
          </w:tcPr>
          <w:p w14:paraId="52CECA3D" w14:textId="77777777" w:rsidR="001F1FD1" w:rsidRDefault="001F1FD1" w:rsidP="00304BC5">
            <w:pPr>
              <w:spacing w:before="60" w:after="60"/>
            </w:pPr>
          </w:p>
        </w:tc>
        <w:tc>
          <w:tcPr>
            <w:tcW w:w="1701" w:type="dxa"/>
          </w:tcPr>
          <w:p w14:paraId="6231664B" w14:textId="77777777" w:rsidR="001F1FD1" w:rsidRDefault="001F1FD1" w:rsidP="00304BC5">
            <w:pPr>
              <w:spacing w:before="60" w:after="60"/>
            </w:pPr>
          </w:p>
        </w:tc>
        <w:tc>
          <w:tcPr>
            <w:tcW w:w="1984" w:type="dxa"/>
          </w:tcPr>
          <w:p w14:paraId="1C2E26D0" w14:textId="77777777" w:rsidR="001F1FD1" w:rsidRDefault="001F1FD1" w:rsidP="00304BC5">
            <w:pPr>
              <w:spacing w:before="60" w:after="60"/>
              <w:rPr>
                <w:i/>
                <w:iCs/>
                <w:color w:val="FF66FF"/>
              </w:rPr>
            </w:pPr>
          </w:p>
        </w:tc>
      </w:tr>
      <w:tr w:rsidR="001F1FD1" w14:paraId="36938B71" w14:textId="77777777" w:rsidTr="00B63B4E">
        <w:trPr>
          <w:trHeight w:val="321"/>
        </w:trPr>
        <w:tc>
          <w:tcPr>
            <w:tcW w:w="1914" w:type="dxa"/>
          </w:tcPr>
          <w:p w14:paraId="092E6CA3" w14:textId="77777777" w:rsidR="001F1FD1" w:rsidRPr="00327339" w:rsidRDefault="001F1FD1" w:rsidP="00304BC5">
            <w:pPr>
              <w:spacing w:before="60" w:after="60"/>
              <w:rPr>
                <w:b/>
                <w:bCs/>
              </w:rPr>
            </w:pPr>
          </w:p>
        </w:tc>
        <w:tc>
          <w:tcPr>
            <w:tcW w:w="1914" w:type="dxa"/>
          </w:tcPr>
          <w:p w14:paraId="550A59B1" w14:textId="77777777" w:rsidR="001F1FD1" w:rsidRDefault="001F1FD1" w:rsidP="00304BC5">
            <w:pPr>
              <w:spacing w:before="60" w:after="60"/>
            </w:pPr>
          </w:p>
        </w:tc>
        <w:tc>
          <w:tcPr>
            <w:tcW w:w="2552" w:type="dxa"/>
          </w:tcPr>
          <w:p w14:paraId="091FC926" w14:textId="77777777" w:rsidR="001F1FD1" w:rsidRDefault="001F1FD1" w:rsidP="00304BC5">
            <w:pPr>
              <w:spacing w:before="60" w:after="60"/>
            </w:pPr>
          </w:p>
        </w:tc>
        <w:tc>
          <w:tcPr>
            <w:tcW w:w="1701" w:type="dxa"/>
          </w:tcPr>
          <w:p w14:paraId="23747539" w14:textId="77777777" w:rsidR="001F1FD1" w:rsidRDefault="001F1FD1" w:rsidP="00304BC5">
            <w:pPr>
              <w:spacing w:before="60" w:after="60"/>
            </w:pPr>
          </w:p>
        </w:tc>
        <w:tc>
          <w:tcPr>
            <w:tcW w:w="1984" w:type="dxa"/>
          </w:tcPr>
          <w:p w14:paraId="45C1CAF2" w14:textId="77777777" w:rsidR="001F1FD1" w:rsidRPr="00553A61" w:rsidRDefault="001F1FD1" w:rsidP="00304BC5">
            <w:pPr>
              <w:spacing w:before="60" w:after="60"/>
              <w:rPr>
                <w:i/>
                <w:iCs/>
                <w:color w:val="FF66FF"/>
              </w:rPr>
            </w:pPr>
          </w:p>
        </w:tc>
      </w:tr>
      <w:tr w:rsidR="00EC597D" w14:paraId="5B5661B8" w14:textId="77777777" w:rsidTr="00B63B4E">
        <w:trPr>
          <w:trHeight w:val="321"/>
        </w:trPr>
        <w:tc>
          <w:tcPr>
            <w:tcW w:w="10065" w:type="dxa"/>
            <w:gridSpan w:val="5"/>
            <w:shd w:val="clear" w:color="auto" w:fill="FFE599" w:themeFill="accent4" w:themeFillTint="66"/>
          </w:tcPr>
          <w:p w14:paraId="0635DC70" w14:textId="77777777" w:rsidR="00EC597D" w:rsidRPr="00D36F98" w:rsidRDefault="00377D92" w:rsidP="00D36F98">
            <w:pPr>
              <w:pStyle w:val="Listenabsatz"/>
              <w:numPr>
                <w:ilvl w:val="1"/>
                <w:numId w:val="7"/>
              </w:numPr>
              <w:spacing w:before="60" w:after="60"/>
              <w:rPr>
                <w:b/>
                <w:bCs/>
                <w:sz w:val="24"/>
                <w:szCs w:val="24"/>
              </w:rPr>
            </w:pPr>
            <w:r>
              <w:br w:type="page"/>
            </w:r>
            <w:r w:rsidR="00EC597D" w:rsidRPr="00D36F98">
              <w:rPr>
                <w:b/>
                <w:bCs/>
                <w:sz w:val="32"/>
                <w:szCs w:val="32"/>
              </w:rPr>
              <w:t>Koordination der Arbeitsgruppen</w:t>
            </w:r>
            <w:r w:rsidR="000712AE" w:rsidRPr="00D36F98">
              <w:rPr>
                <w:b/>
                <w:bCs/>
                <w:sz w:val="32"/>
                <w:szCs w:val="32"/>
              </w:rPr>
              <w:t xml:space="preserve"> (AG)</w:t>
            </w:r>
          </w:p>
        </w:tc>
      </w:tr>
      <w:tr w:rsidR="00EC597D" w14:paraId="08BEC711" w14:textId="77777777" w:rsidTr="00B63B4E">
        <w:trPr>
          <w:trHeight w:val="321"/>
        </w:trPr>
        <w:tc>
          <w:tcPr>
            <w:tcW w:w="1914" w:type="dxa"/>
            <w:shd w:val="clear" w:color="auto" w:fill="FFE599" w:themeFill="accent4" w:themeFillTint="66"/>
          </w:tcPr>
          <w:p w14:paraId="1BEFB00E" w14:textId="77777777" w:rsidR="00EC597D" w:rsidRPr="007C382B" w:rsidRDefault="00EC597D" w:rsidP="007923A4">
            <w:pPr>
              <w:spacing w:before="60" w:after="60"/>
              <w:rPr>
                <w:b/>
                <w:bCs/>
                <w:sz w:val="24"/>
                <w:szCs w:val="24"/>
              </w:rPr>
            </w:pPr>
            <w:r w:rsidRPr="007C382B">
              <w:rPr>
                <w:b/>
                <w:bCs/>
                <w:sz w:val="24"/>
                <w:szCs w:val="24"/>
              </w:rPr>
              <w:t>Was?</w:t>
            </w:r>
          </w:p>
        </w:tc>
        <w:tc>
          <w:tcPr>
            <w:tcW w:w="1914" w:type="dxa"/>
            <w:shd w:val="clear" w:color="auto" w:fill="FFE599" w:themeFill="accent4" w:themeFillTint="66"/>
          </w:tcPr>
          <w:p w14:paraId="5541C541" w14:textId="77777777" w:rsidR="00EC597D" w:rsidRPr="007C382B" w:rsidRDefault="00EC597D" w:rsidP="007923A4">
            <w:pPr>
              <w:spacing w:before="60" w:after="60"/>
              <w:rPr>
                <w:b/>
                <w:bCs/>
                <w:sz w:val="24"/>
                <w:szCs w:val="24"/>
              </w:rPr>
            </w:pPr>
            <w:r>
              <w:rPr>
                <w:b/>
                <w:bCs/>
                <w:sz w:val="24"/>
                <w:szCs w:val="24"/>
              </w:rPr>
              <w:t>Wie?</w:t>
            </w:r>
          </w:p>
        </w:tc>
        <w:tc>
          <w:tcPr>
            <w:tcW w:w="2552" w:type="dxa"/>
            <w:shd w:val="clear" w:color="auto" w:fill="FFE599" w:themeFill="accent4" w:themeFillTint="66"/>
          </w:tcPr>
          <w:p w14:paraId="573922FB" w14:textId="77777777" w:rsidR="00EC597D" w:rsidRPr="007C382B" w:rsidRDefault="00EC597D" w:rsidP="007923A4">
            <w:pPr>
              <w:spacing w:before="60" w:after="60"/>
              <w:rPr>
                <w:b/>
                <w:bCs/>
                <w:sz w:val="24"/>
                <w:szCs w:val="24"/>
              </w:rPr>
            </w:pPr>
            <w:r>
              <w:rPr>
                <w:b/>
                <w:bCs/>
                <w:sz w:val="24"/>
                <w:szCs w:val="24"/>
              </w:rPr>
              <w:t xml:space="preserve">Wer? </w:t>
            </w:r>
          </w:p>
        </w:tc>
        <w:tc>
          <w:tcPr>
            <w:tcW w:w="1701" w:type="dxa"/>
            <w:shd w:val="clear" w:color="auto" w:fill="FFE599" w:themeFill="accent4" w:themeFillTint="66"/>
          </w:tcPr>
          <w:p w14:paraId="45FFE541" w14:textId="77777777" w:rsidR="00EC597D" w:rsidRPr="007C382B" w:rsidRDefault="00EC597D" w:rsidP="007923A4">
            <w:pPr>
              <w:spacing w:before="60" w:after="60"/>
              <w:rPr>
                <w:b/>
                <w:bCs/>
                <w:sz w:val="24"/>
                <w:szCs w:val="24"/>
              </w:rPr>
            </w:pPr>
            <w:r>
              <w:rPr>
                <w:b/>
                <w:bCs/>
                <w:sz w:val="24"/>
                <w:szCs w:val="24"/>
              </w:rPr>
              <w:t>Wann?</w:t>
            </w:r>
          </w:p>
        </w:tc>
        <w:tc>
          <w:tcPr>
            <w:tcW w:w="1984" w:type="dxa"/>
            <w:shd w:val="clear" w:color="auto" w:fill="FFE599" w:themeFill="accent4" w:themeFillTint="66"/>
          </w:tcPr>
          <w:p w14:paraId="050AC1F0" w14:textId="77777777" w:rsidR="00EC597D" w:rsidRPr="007C382B" w:rsidRDefault="00EC597D" w:rsidP="007923A4">
            <w:pPr>
              <w:spacing w:before="60" w:after="60"/>
              <w:rPr>
                <w:b/>
                <w:bCs/>
                <w:sz w:val="24"/>
                <w:szCs w:val="24"/>
              </w:rPr>
            </w:pPr>
            <w:r>
              <w:rPr>
                <w:b/>
                <w:bCs/>
                <w:sz w:val="24"/>
                <w:szCs w:val="24"/>
              </w:rPr>
              <w:t>Anmerkungen</w:t>
            </w:r>
          </w:p>
        </w:tc>
      </w:tr>
      <w:tr w:rsidR="00EC597D" w14:paraId="635D867B" w14:textId="77777777" w:rsidTr="00B63B4E">
        <w:trPr>
          <w:trHeight w:val="321"/>
        </w:trPr>
        <w:tc>
          <w:tcPr>
            <w:tcW w:w="1914" w:type="dxa"/>
          </w:tcPr>
          <w:p w14:paraId="19E79778" w14:textId="77777777" w:rsidR="00EC597D" w:rsidRPr="00E50480" w:rsidRDefault="00F30DEB" w:rsidP="007923A4">
            <w:pPr>
              <w:spacing w:before="60" w:after="60"/>
              <w:rPr>
                <w:b/>
                <w:bCs/>
              </w:rPr>
            </w:pPr>
            <w:r>
              <w:rPr>
                <w:b/>
                <w:bCs/>
              </w:rPr>
              <w:t>Überblick über die verschiedenen AGs</w:t>
            </w:r>
            <w:r w:rsidR="00C60FBB">
              <w:rPr>
                <w:b/>
                <w:bCs/>
              </w:rPr>
              <w:t xml:space="preserve"> (</w:t>
            </w:r>
            <w:r w:rsidR="006E4224">
              <w:rPr>
                <w:b/>
                <w:bCs/>
              </w:rPr>
              <w:t>mit Ansprechpartner/in)</w:t>
            </w:r>
          </w:p>
        </w:tc>
        <w:tc>
          <w:tcPr>
            <w:tcW w:w="1914" w:type="dxa"/>
          </w:tcPr>
          <w:p w14:paraId="64AA8439" w14:textId="77777777" w:rsidR="00EC597D" w:rsidRPr="004C3AA3" w:rsidRDefault="004C3AA3" w:rsidP="007923A4">
            <w:pPr>
              <w:spacing w:before="60" w:after="60"/>
              <w:rPr>
                <w:i/>
                <w:iCs/>
                <w:color w:val="C45911" w:themeColor="accent2" w:themeShade="BF"/>
              </w:rPr>
            </w:pPr>
            <w:r>
              <w:rPr>
                <w:i/>
                <w:iCs/>
                <w:color w:val="C45911" w:themeColor="accent2" w:themeShade="BF"/>
              </w:rPr>
              <w:t xml:space="preserve">z. B. </w:t>
            </w:r>
            <w:r w:rsidR="00F30DEB" w:rsidRPr="004C3AA3">
              <w:rPr>
                <w:i/>
                <w:iCs/>
                <w:color w:val="C45911" w:themeColor="accent2" w:themeShade="BF"/>
              </w:rPr>
              <w:t>Sammeln</w:t>
            </w:r>
          </w:p>
        </w:tc>
        <w:tc>
          <w:tcPr>
            <w:tcW w:w="2552" w:type="dxa"/>
          </w:tcPr>
          <w:p w14:paraId="7C9F704C" w14:textId="77777777" w:rsidR="00EC597D" w:rsidRPr="004C3AA3" w:rsidRDefault="00F30DEB" w:rsidP="007923A4">
            <w:pPr>
              <w:spacing w:before="60" w:after="60"/>
              <w:rPr>
                <w:i/>
                <w:iCs/>
                <w:color w:val="C45911" w:themeColor="accent2" w:themeShade="BF"/>
              </w:rPr>
            </w:pPr>
            <w:r w:rsidRPr="004C3AA3">
              <w:rPr>
                <w:i/>
                <w:iCs/>
                <w:color w:val="C45911" w:themeColor="accent2" w:themeShade="BF"/>
              </w:rPr>
              <w:t>QmbS-Team</w:t>
            </w:r>
          </w:p>
        </w:tc>
        <w:tc>
          <w:tcPr>
            <w:tcW w:w="1701" w:type="dxa"/>
          </w:tcPr>
          <w:p w14:paraId="0BA3FB8A" w14:textId="77777777" w:rsidR="00EC597D" w:rsidRPr="004C3AA3" w:rsidRDefault="00EC597D" w:rsidP="007923A4">
            <w:pPr>
              <w:spacing w:before="60" w:after="60"/>
              <w:rPr>
                <w:i/>
                <w:iCs/>
                <w:color w:val="C45911" w:themeColor="accent2" w:themeShade="BF"/>
              </w:rPr>
            </w:pPr>
          </w:p>
        </w:tc>
        <w:tc>
          <w:tcPr>
            <w:tcW w:w="1984" w:type="dxa"/>
          </w:tcPr>
          <w:p w14:paraId="2CF58E36" w14:textId="77777777" w:rsidR="00EC597D" w:rsidRDefault="00EC597D" w:rsidP="007923A4">
            <w:pPr>
              <w:spacing w:before="60" w:after="60"/>
            </w:pPr>
          </w:p>
        </w:tc>
      </w:tr>
      <w:tr w:rsidR="00EC597D" w14:paraId="39BF90AA" w14:textId="77777777" w:rsidTr="00B63B4E">
        <w:trPr>
          <w:trHeight w:val="321"/>
        </w:trPr>
        <w:tc>
          <w:tcPr>
            <w:tcW w:w="1914" w:type="dxa"/>
          </w:tcPr>
          <w:p w14:paraId="15FD06DC" w14:textId="77777777" w:rsidR="00EC597D" w:rsidRPr="00E50480" w:rsidRDefault="00457ABF" w:rsidP="007923A4">
            <w:pPr>
              <w:spacing w:before="60" w:after="60"/>
              <w:rPr>
                <w:b/>
                <w:bCs/>
              </w:rPr>
            </w:pPr>
            <w:r>
              <w:rPr>
                <w:b/>
                <w:bCs/>
              </w:rPr>
              <w:t>Arbeitsweise</w:t>
            </w:r>
            <w:r w:rsidR="0025797D">
              <w:rPr>
                <w:b/>
                <w:bCs/>
              </w:rPr>
              <w:t xml:space="preserve"> in den AGs</w:t>
            </w:r>
          </w:p>
        </w:tc>
        <w:tc>
          <w:tcPr>
            <w:tcW w:w="1914" w:type="dxa"/>
          </w:tcPr>
          <w:p w14:paraId="26FCE829" w14:textId="77777777" w:rsidR="00EC597D" w:rsidRPr="004C3AA3" w:rsidRDefault="004C3AA3" w:rsidP="007923A4">
            <w:pPr>
              <w:spacing w:before="60" w:after="60"/>
              <w:rPr>
                <w:i/>
                <w:iCs/>
                <w:color w:val="C45911" w:themeColor="accent2" w:themeShade="BF"/>
              </w:rPr>
            </w:pPr>
            <w:r>
              <w:rPr>
                <w:i/>
                <w:iCs/>
                <w:color w:val="C45911" w:themeColor="accent2" w:themeShade="BF"/>
              </w:rPr>
              <w:t xml:space="preserve">z. B. </w:t>
            </w:r>
            <w:r w:rsidR="00457ABF" w:rsidRPr="004C3AA3">
              <w:rPr>
                <w:i/>
                <w:iCs/>
                <w:color w:val="C45911" w:themeColor="accent2" w:themeShade="BF"/>
              </w:rPr>
              <w:t>Ziel-Maßnahmen-Plan</w:t>
            </w:r>
            <w:r w:rsidR="00D8135F" w:rsidRPr="004C3AA3">
              <w:rPr>
                <w:i/>
                <w:iCs/>
                <w:color w:val="C45911" w:themeColor="accent2" w:themeShade="BF"/>
              </w:rPr>
              <w:t xml:space="preserve"> (zu welchem Ziel arbeitet die AG?)</w:t>
            </w:r>
          </w:p>
        </w:tc>
        <w:tc>
          <w:tcPr>
            <w:tcW w:w="2552" w:type="dxa"/>
          </w:tcPr>
          <w:p w14:paraId="4F633640" w14:textId="77777777" w:rsidR="00EC597D" w:rsidRPr="004C3AA3" w:rsidRDefault="00EC597D" w:rsidP="007923A4">
            <w:pPr>
              <w:spacing w:before="60" w:after="60"/>
              <w:rPr>
                <w:i/>
                <w:iCs/>
                <w:color w:val="C45911" w:themeColor="accent2" w:themeShade="BF"/>
              </w:rPr>
            </w:pPr>
          </w:p>
        </w:tc>
        <w:tc>
          <w:tcPr>
            <w:tcW w:w="1701" w:type="dxa"/>
          </w:tcPr>
          <w:p w14:paraId="2C25086C" w14:textId="77777777" w:rsidR="00EC597D" w:rsidRPr="004C3AA3" w:rsidRDefault="00EC597D" w:rsidP="007923A4">
            <w:pPr>
              <w:spacing w:before="60" w:after="60"/>
              <w:rPr>
                <w:i/>
                <w:iCs/>
                <w:color w:val="C45911" w:themeColor="accent2" w:themeShade="BF"/>
              </w:rPr>
            </w:pPr>
          </w:p>
        </w:tc>
        <w:tc>
          <w:tcPr>
            <w:tcW w:w="1984" w:type="dxa"/>
          </w:tcPr>
          <w:p w14:paraId="23C0E28A" w14:textId="77777777" w:rsidR="00EC597D" w:rsidRPr="00AB6C2A" w:rsidRDefault="00EC597D" w:rsidP="007923A4">
            <w:pPr>
              <w:spacing w:before="60" w:after="60"/>
              <w:rPr>
                <w:i/>
                <w:iCs/>
                <w:color w:val="FF66FF"/>
              </w:rPr>
            </w:pPr>
          </w:p>
        </w:tc>
      </w:tr>
      <w:tr w:rsidR="000712AE" w14:paraId="05C7C5F6" w14:textId="77777777" w:rsidTr="00B63B4E">
        <w:trPr>
          <w:trHeight w:val="321"/>
        </w:trPr>
        <w:tc>
          <w:tcPr>
            <w:tcW w:w="1914" w:type="dxa"/>
          </w:tcPr>
          <w:p w14:paraId="051D9D02" w14:textId="77777777" w:rsidR="000712AE" w:rsidRDefault="005B2040" w:rsidP="007923A4">
            <w:pPr>
              <w:spacing w:before="60" w:after="60"/>
              <w:rPr>
                <w:b/>
                <w:bCs/>
              </w:rPr>
            </w:pPr>
            <w:r>
              <w:rPr>
                <w:b/>
                <w:bCs/>
              </w:rPr>
              <w:t>Anbindung zum QmbS-Team</w:t>
            </w:r>
          </w:p>
        </w:tc>
        <w:tc>
          <w:tcPr>
            <w:tcW w:w="1914" w:type="dxa"/>
          </w:tcPr>
          <w:p w14:paraId="5C1D01A2" w14:textId="77777777" w:rsidR="000712AE" w:rsidRPr="004C3AA3" w:rsidRDefault="004C3AA3" w:rsidP="007923A4">
            <w:pPr>
              <w:spacing w:before="60" w:after="60"/>
              <w:rPr>
                <w:i/>
                <w:iCs/>
                <w:color w:val="C45911" w:themeColor="accent2" w:themeShade="BF"/>
              </w:rPr>
            </w:pPr>
            <w:r>
              <w:rPr>
                <w:i/>
                <w:iCs/>
                <w:color w:val="C45911" w:themeColor="accent2" w:themeShade="BF"/>
              </w:rPr>
              <w:t xml:space="preserve">z. B. </w:t>
            </w:r>
            <w:r w:rsidR="00AA56B6" w:rsidRPr="004C3AA3">
              <w:rPr>
                <w:i/>
                <w:iCs/>
                <w:color w:val="C45911" w:themeColor="accent2" w:themeShade="BF"/>
              </w:rPr>
              <w:t>QmbS-Team berät AG</w:t>
            </w:r>
            <w:r w:rsidR="00CF568A" w:rsidRPr="004C3AA3">
              <w:rPr>
                <w:i/>
                <w:iCs/>
                <w:color w:val="C45911" w:themeColor="accent2" w:themeShade="BF"/>
              </w:rPr>
              <w:t xml:space="preserve"> (nicht gängeln!!</w:t>
            </w:r>
            <w:proofErr w:type="gramStart"/>
            <w:r w:rsidR="00CF568A" w:rsidRPr="004C3AA3">
              <w:rPr>
                <w:i/>
                <w:iCs/>
                <w:color w:val="C45911" w:themeColor="accent2" w:themeShade="BF"/>
              </w:rPr>
              <w:t xml:space="preserve">) </w:t>
            </w:r>
            <w:r w:rsidR="003F6D8A" w:rsidRPr="004C3AA3">
              <w:rPr>
                <w:i/>
                <w:iCs/>
                <w:color w:val="C45911" w:themeColor="accent2" w:themeShade="BF"/>
              </w:rPr>
              <w:t>;</w:t>
            </w:r>
            <w:proofErr w:type="gramEnd"/>
            <w:r w:rsidR="003F6D8A" w:rsidRPr="004C3AA3">
              <w:rPr>
                <w:i/>
                <w:iCs/>
                <w:color w:val="C45911" w:themeColor="accent2" w:themeShade="BF"/>
              </w:rPr>
              <w:t xml:space="preserve"> </w:t>
            </w:r>
            <w:r w:rsidR="003F6D8A" w:rsidRPr="004C3AA3">
              <w:rPr>
                <w:b/>
                <w:bCs/>
                <w:i/>
                <w:iCs/>
                <w:color w:val="C45911" w:themeColor="accent2" w:themeShade="BF"/>
              </w:rPr>
              <w:t>Unterstützung</w:t>
            </w:r>
            <w:r w:rsidR="003F6D8A" w:rsidRPr="004C3AA3">
              <w:rPr>
                <w:i/>
                <w:iCs/>
                <w:color w:val="C45911" w:themeColor="accent2" w:themeShade="BF"/>
              </w:rPr>
              <w:t xml:space="preserve"> bei Vereinbarungen, Vorgehensweisen etc.</w:t>
            </w:r>
          </w:p>
        </w:tc>
        <w:tc>
          <w:tcPr>
            <w:tcW w:w="2552" w:type="dxa"/>
          </w:tcPr>
          <w:p w14:paraId="5FD48E9F" w14:textId="77777777" w:rsidR="000712AE" w:rsidRPr="004C3AA3" w:rsidRDefault="000712AE" w:rsidP="007923A4">
            <w:pPr>
              <w:spacing w:before="60" w:after="60"/>
              <w:rPr>
                <w:i/>
                <w:iCs/>
                <w:color w:val="C45911" w:themeColor="accent2" w:themeShade="BF"/>
              </w:rPr>
            </w:pPr>
          </w:p>
        </w:tc>
        <w:tc>
          <w:tcPr>
            <w:tcW w:w="1701" w:type="dxa"/>
          </w:tcPr>
          <w:p w14:paraId="787063BE" w14:textId="77777777" w:rsidR="000712AE" w:rsidRPr="004C3AA3" w:rsidRDefault="000712AE" w:rsidP="007923A4">
            <w:pPr>
              <w:spacing w:before="60" w:after="60"/>
              <w:rPr>
                <w:i/>
                <w:iCs/>
                <w:color w:val="C45911" w:themeColor="accent2" w:themeShade="BF"/>
              </w:rPr>
            </w:pPr>
          </w:p>
        </w:tc>
        <w:tc>
          <w:tcPr>
            <w:tcW w:w="1984" w:type="dxa"/>
          </w:tcPr>
          <w:p w14:paraId="0AAF6524" w14:textId="77777777" w:rsidR="000712AE" w:rsidRDefault="000712AE" w:rsidP="007923A4">
            <w:pPr>
              <w:spacing w:before="60" w:after="60"/>
              <w:rPr>
                <w:i/>
                <w:iCs/>
                <w:color w:val="FF66FF"/>
              </w:rPr>
            </w:pPr>
          </w:p>
        </w:tc>
      </w:tr>
      <w:tr w:rsidR="00EC597D" w14:paraId="5AFB0FB3" w14:textId="77777777" w:rsidTr="00B63B4E">
        <w:trPr>
          <w:trHeight w:val="321"/>
        </w:trPr>
        <w:tc>
          <w:tcPr>
            <w:tcW w:w="1914" w:type="dxa"/>
          </w:tcPr>
          <w:p w14:paraId="5C022477" w14:textId="77777777" w:rsidR="00EC597D" w:rsidRPr="00327339" w:rsidRDefault="00327339" w:rsidP="007923A4">
            <w:pPr>
              <w:spacing w:before="60" w:after="60"/>
              <w:rPr>
                <w:b/>
                <w:bCs/>
              </w:rPr>
            </w:pPr>
            <w:r w:rsidRPr="00327339">
              <w:rPr>
                <w:b/>
                <w:bCs/>
              </w:rPr>
              <w:t>Vernetzung der AG</w:t>
            </w:r>
            <w:r>
              <w:rPr>
                <w:b/>
                <w:bCs/>
              </w:rPr>
              <w:t>s</w:t>
            </w:r>
          </w:p>
        </w:tc>
        <w:tc>
          <w:tcPr>
            <w:tcW w:w="1914" w:type="dxa"/>
          </w:tcPr>
          <w:p w14:paraId="593DC89D" w14:textId="77777777" w:rsidR="00EC597D" w:rsidRPr="004C3AA3" w:rsidRDefault="004C3AA3" w:rsidP="007923A4">
            <w:pPr>
              <w:spacing w:before="60" w:after="60"/>
              <w:rPr>
                <w:i/>
                <w:iCs/>
                <w:color w:val="C45911" w:themeColor="accent2" w:themeShade="BF"/>
              </w:rPr>
            </w:pPr>
            <w:r>
              <w:rPr>
                <w:i/>
                <w:iCs/>
                <w:color w:val="C45911" w:themeColor="accent2" w:themeShade="BF"/>
              </w:rPr>
              <w:t xml:space="preserve">z. B. </w:t>
            </w:r>
            <w:r w:rsidR="00327339" w:rsidRPr="004C3AA3">
              <w:rPr>
                <w:i/>
                <w:iCs/>
                <w:color w:val="C45911" w:themeColor="accent2" w:themeShade="BF"/>
              </w:rPr>
              <w:t>(Kurz-)Vorstellung der AG-Ergebnisse in geeignetem Rahmen / Vernetzung</w:t>
            </w:r>
          </w:p>
        </w:tc>
        <w:tc>
          <w:tcPr>
            <w:tcW w:w="2552" w:type="dxa"/>
          </w:tcPr>
          <w:p w14:paraId="324611A4" w14:textId="77777777" w:rsidR="00EC597D" w:rsidRPr="004C3AA3" w:rsidRDefault="00327339" w:rsidP="007923A4">
            <w:pPr>
              <w:spacing w:before="60" w:after="60"/>
              <w:rPr>
                <w:i/>
                <w:iCs/>
                <w:color w:val="C45911" w:themeColor="accent2" w:themeShade="BF"/>
              </w:rPr>
            </w:pPr>
            <w:r w:rsidRPr="004C3AA3">
              <w:rPr>
                <w:i/>
                <w:iCs/>
                <w:color w:val="C45911" w:themeColor="accent2" w:themeShade="BF"/>
              </w:rPr>
              <w:t>QmbS-Team</w:t>
            </w:r>
          </w:p>
        </w:tc>
        <w:tc>
          <w:tcPr>
            <w:tcW w:w="1701" w:type="dxa"/>
          </w:tcPr>
          <w:p w14:paraId="451F9BEA" w14:textId="77777777" w:rsidR="00EC597D" w:rsidRPr="004C3AA3" w:rsidRDefault="00327339" w:rsidP="007923A4">
            <w:pPr>
              <w:spacing w:before="60" w:after="60"/>
              <w:rPr>
                <w:i/>
                <w:iCs/>
                <w:color w:val="C45911" w:themeColor="accent2" w:themeShade="BF"/>
              </w:rPr>
            </w:pPr>
            <w:r w:rsidRPr="004C3AA3">
              <w:rPr>
                <w:i/>
                <w:iCs/>
                <w:color w:val="C45911" w:themeColor="accent2" w:themeShade="BF"/>
              </w:rPr>
              <w:t>im Rahmen einer Konferenz / päd. Tag</w:t>
            </w:r>
          </w:p>
        </w:tc>
        <w:tc>
          <w:tcPr>
            <w:tcW w:w="1984" w:type="dxa"/>
          </w:tcPr>
          <w:p w14:paraId="68AD49F4" w14:textId="77777777" w:rsidR="00EC597D" w:rsidRPr="00553A61" w:rsidRDefault="00EC597D" w:rsidP="007923A4">
            <w:pPr>
              <w:spacing w:before="60" w:after="60"/>
              <w:rPr>
                <w:i/>
                <w:iCs/>
                <w:color w:val="FF66FF"/>
              </w:rPr>
            </w:pPr>
          </w:p>
        </w:tc>
      </w:tr>
    </w:tbl>
    <w:p w14:paraId="6C961BBE" w14:textId="77777777" w:rsidR="007F7C7D" w:rsidRDefault="007F7C7D"/>
    <w:p w14:paraId="32BA59FA" w14:textId="77777777" w:rsidR="007F7C7D" w:rsidRDefault="007F7C7D">
      <w:r>
        <w:br w:type="page"/>
      </w:r>
    </w:p>
    <w:p w14:paraId="321AA237" w14:textId="77777777" w:rsidR="001853B1" w:rsidRDefault="001853B1"/>
    <w:p w14:paraId="42CDDC04" w14:textId="77777777" w:rsidR="00895805" w:rsidRDefault="00895805" w:rsidP="00895805">
      <w:pPr>
        <w:pStyle w:val="Listenabsatz"/>
        <w:shd w:val="clear" w:color="auto" w:fill="D9E2F3" w:themeFill="accent1" w:themeFillTint="33"/>
        <w:ind w:left="0"/>
        <w:jc w:val="center"/>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 2: Z</w:t>
      </w:r>
      <w:r w:rsidR="00FC67D4">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IELE</w:t>
      </w:r>
    </w:p>
    <w:p w14:paraId="6E7E5C98" w14:textId="77777777" w:rsidR="00C73BEE" w:rsidRPr="00FC67D4" w:rsidRDefault="00C73BEE" w:rsidP="008C4007">
      <w:pPr>
        <w:pStyle w:val="Listenabsatz"/>
        <w:numPr>
          <w:ilvl w:val="0"/>
          <w:numId w:val="7"/>
        </w:numPr>
        <w:pBdr>
          <w:bottom w:val="single" w:sz="4" w:space="1" w:color="auto"/>
        </w:pBdr>
        <w:ind w:left="0" w:firstLine="0"/>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7D4">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Zieltableau</w:t>
      </w:r>
    </w:p>
    <w:p w14:paraId="00B31694" w14:textId="77777777" w:rsidR="00C73BEE" w:rsidRPr="00C73BEE" w:rsidRDefault="00C73BEE" w:rsidP="00C73BEE">
      <w:pPr>
        <w:autoSpaceDE w:val="0"/>
        <w:autoSpaceDN w:val="0"/>
        <w:adjustRightInd w:val="0"/>
        <w:spacing w:after="0" w:line="240" w:lineRule="auto"/>
        <w:rPr>
          <w:rFonts w:ascii="Frutiger LT Std 45 Light" w:eastAsia="Calibri" w:hAnsi="Frutiger LT Std 45 Light" w:cs="Frutiger LT Std 45 Light"/>
          <w:color w:val="000000"/>
          <w:sz w:val="24"/>
          <w:szCs w:val="24"/>
        </w:rPr>
      </w:pPr>
    </w:p>
    <w:p w14:paraId="7175D9D8" w14:textId="77777777" w:rsidR="00C73BEE" w:rsidRPr="00C73BEE" w:rsidRDefault="00C73BEE" w:rsidP="008C4007">
      <w:pPr>
        <w:spacing w:after="200" w:line="312" w:lineRule="auto"/>
        <w:ind w:left="142"/>
        <w:rPr>
          <w:rFonts w:ascii="Arial" w:eastAsia="Calibri" w:hAnsi="Arial" w:cs="Times New Roman"/>
          <w:sz w:val="24"/>
          <w:szCs w:val="24"/>
        </w:rPr>
      </w:pPr>
      <w:r w:rsidRPr="00C73BEE">
        <w:rPr>
          <w:rFonts w:ascii="Arial" w:eastAsia="Calibri" w:hAnsi="Arial" w:cs="Times New Roman"/>
          <w:sz w:val="24"/>
          <w:szCs w:val="24"/>
        </w:rPr>
        <w:t xml:space="preserve">Die vor dem Hintergrund der identifizierten Handlungsfelder formulierten </w:t>
      </w:r>
      <w:proofErr w:type="gramStart"/>
      <w:r w:rsidRPr="00C73BEE">
        <w:rPr>
          <w:rFonts w:ascii="Arial" w:eastAsia="Calibri" w:hAnsi="Arial" w:cs="Times New Roman"/>
          <w:sz w:val="24"/>
          <w:szCs w:val="24"/>
        </w:rPr>
        <w:t>Ziele  können</w:t>
      </w:r>
      <w:proofErr w:type="gramEnd"/>
      <w:r w:rsidRPr="00C73BEE">
        <w:rPr>
          <w:rFonts w:ascii="Arial" w:eastAsia="Calibri" w:hAnsi="Arial" w:cs="Times New Roman"/>
          <w:sz w:val="24"/>
          <w:szCs w:val="24"/>
        </w:rPr>
        <w:t xml:space="preserve">  in einem Tableau </w:t>
      </w:r>
      <w:r w:rsidR="00C40FB6">
        <w:rPr>
          <w:rFonts w:ascii="Arial" w:eastAsia="Calibri" w:hAnsi="Arial" w:cs="Times New Roman"/>
          <w:sz w:val="24"/>
          <w:szCs w:val="24"/>
        </w:rPr>
        <w:t xml:space="preserve">(vgl. hierzu auch Bayerisches Qualitätstableau, nachfolgende Seite) </w:t>
      </w:r>
      <w:r w:rsidRPr="00C73BEE">
        <w:rPr>
          <w:rFonts w:ascii="Arial" w:eastAsia="Calibri" w:hAnsi="Arial" w:cs="Times New Roman"/>
          <w:sz w:val="24"/>
          <w:szCs w:val="24"/>
        </w:rPr>
        <w:t xml:space="preserve">zusammengefasst werden: </w:t>
      </w:r>
    </w:p>
    <w:tbl>
      <w:tblPr>
        <w:tblStyle w:val="Gitternetztabelle4Akzent5"/>
        <w:tblpPr w:leftFromText="141" w:rightFromText="141" w:vertAnchor="text" w:horzAnchor="margin" w:tblpXSpec="center" w:tblpY="211"/>
        <w:tblW w:w="9314" w:type="dxa"/>
        <w:tblLayout w:type="fixed"/>
        <w:tblLook w:val="04A0" w:firstRow="1" w:lastRow="0" w:firstColumn="1" w:lastColumn="0" w:noHBand="0" w:noVBand="1"/>
      </w:tblPr>
      <w:tblGrid>
        <w:gridCol w:w="1413"/>
        <w:gridCol w:w="1129"/>
        <w:gridCol w:w="1129"/>
        <w:gridCol w:w="1422"/>
        <w:gridCol w:w="1418"/>
        <w:gridCol w:w="1422"/>
        <w:gridCol w:w="1381"/>
      </w:tblGrid>
      <w:tr w:rsidR="00F73720" w:rsidRPr="00C73BEE" w14:paraId="0C7170C3" w14:textId="77777777" w:rsidTr="00C40FB6">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413" w:type="dxa"/>
          </w:tcPr>
          <w:p w14:paraId="51332882" w14:textId="77777777" w:rsidR="00F73720" w:rsidRPr="00C73BEE" w:rsidRDefault="00F73720" w:rsidP="00DA2F64">
            <w:pPr>
              <w:widowControl w:val="0"/>
              <w:spacing w:before="120" w:after="120"/>
              <w:rPr>
                <w:rFonts w:ascii="Arial" w:eastAsia="SimSun" w:hAnsi="Arial" w:cs="Lucida Sans"/>
                <w:kern w:val="1"/>
                <w:sz w:val="18"/>
                <w:szCs w:val="18"/>
                <w:lang w:eastAsia="hi-IN" w:bidi="hi-IN"/>
              </w:rPr>
            </w:pPr>
          </w:p>
        </w:tc>
        <w:tc>
          <w:tcPr>
            <w:tcW w:w="1129" w:type="dxa"/>
            <w:shd w:val="clear" w:color="auto" w:fill="ACB9CA" w:themeFill="text2" w:themeFillTint="66"/>
          </w:tcPr>
          <w:p w14:paraId="32A5DDF7"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color w:val="1F497D"/>
                <w:kern w:val="1"/>
                <w:sz w:val="20"/>
                <w:szCs w:val="20"/>
                <w:lang w:eastAsia="hi-IN" w:bidi="hi-IN"/>
              </w:rPr>
            </w:pPr>
            <w:r w:rsidRPr="00C40FB6">
              <w:rPr>
                <w:rFonts w:ascii="Arial" w:eastAsia="SimSun" w:hAnsi="Arial" w:cs="Lucida Sans"/>
                <w:color w:val="1F497D"/>
                <w:kern w:val="1"/>
                <w:sz w:val="20"/>
                <w:szCs w:val="20"/>
                <w:lang w:eastAsia="hi-IN" w:bidi="hi-IN"/>
              </w:rPr>
              <w:t>Ergebnisse</w:t>
            </w:r>
          </w:p>
        </w:tc>
        <w:tc>
          <w:tcPr>
            <w:tcW w:w="1129" w:type="dxa"/>
            <w:shd w:val="clear" w:color="auto" w:fill="B4C6E7" w:themeFill="accent1" w:themeFillTint="66"/>
          </w:tcPr>
          <w:p w14:paraId="2041254C"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color w:val="1F497D"/>
                <w:kern w:val="1"/>
                <w:sz w:val="20"/>
                <w:szCs w:val="20"/>
                <w:lang w:eastAsia="hi-IN" w:bidi="hi-IN"/>
              </w:rPr>
            </w:pPr>
            <w:r w:rsidRPr="00C40FB6">
              <w:rPr>
                <w:rFonts w:ascii="Arial" w:eastAsia="SimSun" w:hAnsi="Arial" w:cs="Lucida Sans"/>
                <w:color w:val="1F497D"/>
                <w:kern w:val="1"/>
                <w:sz w:val="20"/>
                <w:szCs w:val="20"/>
                <w:lang w:eastAsia="hi-IN" w:bidi="hi-IN"/>
              </w:rPr>
              <w:t>Schule leiten</w:t>
            </w:r>
          </w:p>
        </w:tc>
        <w:tc>
          <w:tcPr>
            <w:tcW w:w="1422" w:type="dxa"/>
            <w:shd w:val="clear" w:color="auto" w:fill="B4C6E7" w:themeFill="accent1" w:themeFillTint="66"/>
          </w:tcPr>
          <w:p w14:paraId="7E40A2E8"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color w:val="1F497D"/>
                <w:kern w:val="1"/>
                <w:sz w:val="20"/>
                <w:szCs w:val="20"/>
                <w:lang w:eastAsia="hi-IN" w:bidi="hi-IN"/>
              </w:rPr>
            </w:pPr>
            <w:r w:rsidRPr="00C40FB6">
              <w:rPr>
                <w:rFonts w:ascii="Arial" w:eastAsia="SimSun" w:hAnsi="Arial" w:cs="Lucida Sans"/>
                <w:color w:val="1F497D"/>
                <w:kern w:val="1"/>
                <w:sz w:val="20"/>
                <w:szCs w:val="20"/>
                <w:lang w:eastAsia="hi-IN" w:bidi="hi-IN"/>
              </w:rPr>
              <w:t>Professionell handeln</w:t>
            </w:r>
          </w:p>
        </w:tc>
        <w:tc>
          <w:tcPr>
            <w:tcW w:w="1418" w:type="dxa"/>
            <w:shd w:val="clear" w:color="auto" w:fill="2F5496" w:themeFill="accent1" w:themeFillShade="BF"/>
          </w:tcPr>
          <w:p w14:paraId="10B6975E"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kern w:val="1"/>
                <w:sz w:val="20"/>
                <w:szCs w:val="20"/>
                <w:lang w:eastAsia="hi-IN" w:bidi="hi-IN"/>
              </w:rPr>
            </w:pPr>
            <w:r w:rsidRPr="00C40FB6">
              <w:rPr>
                <w:rFonts w:ascii="Arial" w:eastAsia="SimSun" w:hAnsi="Arial" w:cs="Lucida Sans"/>
                <w:kern w:val="1"/>
                <w:sz w:val="20"/>
                <w:szCs w:val="20"/>
                <w:lang w:eastAsia="hi-IN" w:bidi="hi-IN"/>
              </w:rPr>
              <w:t>Lehren und Lernen</w:t>
            </w:r>
          </w:p>
        </w:tc>
        <w:tc>
          <w:tcPr>
            <w:tcW w:w="1422" w:type="dxa"/>
            <w:shd w:val="clear" w:color="auto" w:fill="2F5496" w:themeFill="accent1" w:themeFillShade="BF"/>
          </w:tcPr>
          <w:p w14:paraId="47D9B901"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kern w:val="1"/>
                <w:sz w:val="20"/>
                <w:szCs w:val="20"/>
                <w:lang w:eastAsia="hi-IN" w:bidi="hi-IN"/>
              </w:rPr>
            </w:pPr>
            <w:r w:rsidRPr="00C40FB6">
              <w:rPr>
                <w:rFonts w:ascii="Arial" w:eastAsia="SimSun" w:hAnsi="Arial" w:cs="Lucida Sans"/>
                <w:kern w:val="1"/>
                <w:sz w:val="20"/>
                <w:szCs w:val="20"/>
                <w:lang w:eastAsia="hi-IN" w:bidi="hi-IN"/>
              </w:rPr>
              <w:t>Persönlichkeit stärken</w:t>
            </w:r>
          </w:p>
        </w:tc>
        <w:tc>
          <w:tcPr>
            <w:tcW w:w="1381" w:type="dxa"/>
            <w:shd w:val="clear" w:color="auto" w:fill="ACB9CA" w:themeFill="text2" w:themeFillTint="66"/>
          </w:tcPr>
          <w:p w14:paraId="069B3CA0" w14:textId="77777777" w:rsidR="00F73720" w:rsidRPr="00C40FB6" w:rsidRDefault="00F73720" w:rsidP="00DA2F64">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SimSun" w:hAnsi="Arial" w:cs="Lucida Sans"/>
                <w:color w:val="1F497D"/>
                <w:kern w:val="1"/>
                <w:sz w:val="20"/>
                <w:szCs w:val="20"/>
                <w:lang w:eastAsia="hi-IN" w:bidi="hi-IN"/>
              </w:rPr>
            </w:pPr>
            <w:r w:rsidRPr="00C40FB6">
              <w:rPr>
                <w:rFonts w:ascii="Arial" w:eastAsia="SimSun" w:hAnsi="Arial" w:cs="Lucida Sans"/>
                <w:color w:val="1F497D"/>
                <w:kern w:val="1"/>
                <w:sz w:val="20"/>
                <w:szCs w:val="20"/>
                <w:lang w:eastAsia="hi-IN" w:bidi="hi-IN"/>
              </w:rPr>
              <w:t>Rahmenbedingungen</w:t>
            </w:r>
          </w:p>
        </w:tc>
      </w:tr>
      <w:tr w:rsidR="00F73720" w:rsidRPr="00C73BEE" w14:paraId="4C9CA4ED" w14:textId="77777777" w:rsidTr="00C40FB6">
        <w:trPr>
          <w:cnfStyle w:val="000000100000" w:firstRow="0" w:lastRow="0" w:firstColumn="0" w:lastColumn="0" w:oddVBand="0" w:evenVBand="0" w:oddHBand="1" w:evenHBand="0" w:firstRowFirstColumn="0" w:firstRowLastColumn="0" w:lastRowFirstColumn="0" w:lastRowLastColumn="0"/>
          <w:trHeight w:val="1940"/>
        </w:trPr>
        <w:tc>
          <w:tcPr>
            <w:cnfStyle w:val="001000000000" w:firstRow="0" w:lastRow="0" w:firstColumn="1" w:lastColumn="0" w:oddVBand="0" w:evenVBand="0" w:oddHBand="0" w:evenHBand="0" w:firstRowFirstColumn="0" w:firstRowLastColumn="0" w:lastRowFirstColumn="0" w:lastRowLastColumn="0"/>
            <w:tcW w:w="1413" w:type="dxa"/>
          </w:tcPr>
          <w:p w14:paraId="76FFA9E0"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r w:rsidRPr="00C73BEE">
              <w:rPr>
                <w:rFonts w:ascii="Arial" w:eastAsia="SimSun" w:hAnsi="Arial" w:cs="Lucida Sans"/>
                <w:color w:val="1F497D"/>
                <w:kern w:val="1"/>
                <w:sz w:val="20"/>
                <w:szCs w:val="20"/>
                <w:lang w:eastAsia="hi-IN" w:bidi="hi-IN"/>
              </w:rPr>
              <w:t xml:space="preserve">Kurzfristig erreichbare Ziele </w:t>
            </w:r>
            <w:r w:rsidRPr="00C73BEE">
              <w:rPr>
                <w:rFonts w:ascii="Arial" w:eastAsia="SimSun" w:hAnsi="Arial" w:cs="Lucida Sans"/>
                <w:color w:val="1F497D"/>
                <w:kern w:val="1"/>
                <w:sz w:val="20"/>
                <w:szCs w:val="20"/>
                <w:lang w:eastAsia="hi-IN" w:bidi="hi-IN"/>
              </w:rPr>
              <w:br/>
              <w:t>(max. 1 Jahr)</w:t>
            </w:r>
          </w:p>
          <w:p w14:paraId="4924E9B0"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p>
        </w:tc>
        <w:tc>
          <w:tcPr>
            <w:tcW w:w="1129" w:type="dxa"/>
          </w:tcPr>
          <w:p w14:paraId="2825F3C2"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129" w:type="dxa"/>
          </w:tcPr>
          <w:p w14:paraId="530525C1"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07863382"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18" w:type="dxa"/>
          </w:tcPr>
          <w:p w14:paraId="4272C643"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482CCF7B"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381" w:type="dxa"/>
          </w:tcPr>
          <w:p w14:paraId="7A208509" w14:textId="77777777" w:rsidR="00F73720" w:rsidRPr="00C73BEE"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
                <w:kern w:val="1"/>
                <w:sz w:val="18"/>
                <w:szCs w:val="18"/>
                <w:lang w:eastAsia="hi-IN" w:bidi="hi-IN"/>
              </w:rPr>
            </w:pPr>
          </w:p>
        </w:tc>
      </w:tr>
      <w:tr w:rsidR="00F73720" w:rsidRPr="00C73BEE" w14:paraId="759C345F" w14:textId="77777777" w:rsidTr="00C40FB6">
        <w:trPr>
          <w:trHeight w:val="1012"/>
        </w:trPr>
        <w:tc>
          <w:tcPr>
            <w:cnfStyle w:val="001000000000" w:firstRow="0" w:lastRow="0" w:firstColumn="1" w:lastColumn="0" w:oddVBand="0" w:evenVBand="0" w:oddHBand="0" w:evenHBand="0" w:firstRowFirstColumn="0" w:firstRowLastColumn="0" w:lastRowFirstColumn="0" w:lastRowLastColumn="0"/>
            <w:tcW w:w="1413" w:type="dxa"/>
          </w:tcPr>
          <w:p w14:paraId="306FFF46"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r w:rsidRPr="00C73BEE">
              <w:rPr>
                <w:rFonts w:ascii="Arial" w:eastAsia="SimSun" w:hAnsi="Arial" w:cs="Lucida Sans"/>
                <w:color w:val="1F497D"/>
                <w:kern w:val="1"/>
                <w:sz w:val="20"/>
                <w:szCs w:val="20"/>
                <w:lang w:eastAsia="hi-IN" w:bidi="hi-IN"/>
              </w:rPr>
              <w:t xml:space="preserve">Mittelfristig erreichbare Ziele </w:t>
            </w:r>
            <w:r w:rsidRPr="00C73BEE">
              <w:rPr>
                <w:rFonts w:ascii="Arial" w:eastAsia="SimSun" w:hAnsi="Arial" w:cs="Lucida Sans"/>
                <w:color w:val="1F497D"/>
                <w:kern w:val="1"/>
                <w:sz w:val="20"/>
                <w:szCs w:val="20"/>
                <w:lang w:eastAsia="hi-IN" w:bidi="hi-IN"/>
              </w:rPr>
              <w:br/>
              <w:t>(1-2 Jahre)</w:t>
            </w:r>
          </w:p>
          <w:p w14:paraId="53A0FED7"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p>
        </w:tc>
        <w:tc>
          <w:tcPr>
            <w:tcW w:w="1129" w:type="dxa"/>
          </w:tcPr>
          <w:p w14:paraId="625D52D9"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129" w:type="dxa"/>
          </w:tcPr>
          <w:p w14:paraId="31403962"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07E62352"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18" w:type="dxa"/>
          </w:tcPr>
          <w:p w14:paraId="22E5B58A"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6172442D"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381" w:type="dxa"/>
          </w:tcPr>
          <w:p w14:paraId="77AE5267"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r>
      <w:tr w:rsidR="00F73720" w:rsidRPr="00C73BEE" w14:paraId="1BEDC0A7" w14:textId="77777777" w:rsidTr="00C40FB6">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413" w:type="dxa"/>
          </w:tcPr>
          <w:p w14:paraId="04922391"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p>
        </w:tc>
        <w:tc>
          <w:tcPr>
            <w:tcW w:w="1129" w:type="dxa"/>
          </w:tcPr>
          <w:p w14:paraId="756B194F"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129" w:type="dxa"/>
          </w:tcPr>
          <w:p w14:paraId="28B6EF46"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0D0628C6"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18" w:type="dxa"/>
          </w:tcPr>
          <w:p w14:paraId="4056ED53"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61DB683C"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381" w:type="dxa"/>
          </w:tcPr>
          <w:p w14:paraId="393AB2E5" w14:textId="77777777" w:rsidR="00F73720" w:rsidRPr="00C73BEE"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
                <w:kern w:val="1"/>
                <w:sz w:val="18"/>
                <w:szCs w:val="18"/>
                <w:lang w:eastAsia="hi-IN" w:bidi="hi-IN"/>
              </w:rPr>
            </w:pPr>
          </w:p>
        </w:tc>
      </w:tr>
      <w:tr w:rsidR="00F73720" w:rsidRPr="00C73BEE" w14:paraId="2BFD293B" w14:textId="77777777" w:rsidTr="00C40FB6">
        <w:trPr>
          <w:trHeight w:val="952"/>
        </w:trPr>
        <w:tc>
          <w:tcPr>
            <w:cnfStyle w:val="001000000000" w:firstRow="0" w:lastRow="0" w:firstColumn="1" w:lastColumn="0" w:oddVBand="0" w:evenVBand="0" w:oddHBand="0" w:evenHBand="0" w:firstRowFirstColumn="0" w:firstRowLastColumn="0" w:lastRowFirstColumn="0" w:lastRowLastColumn="0"/>
            <w:tcW w:w="1413" w:type="dxa"/>
          </w:tcPr>
          <w:p w14:paraId="0B0488C2"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p>
        </w:tc>
        <w:tc>
          <w:tcPr>
            <w:tcW w:w="1129" w:type="dxa"/>
          </w:tcPr>
          <w:p w14:paraId="47FF35E5"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129" w:type="dxa"/>
          </w:tcPr>
          <w:p w14:paraId="24C36D9B"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78509DDC"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18" w:type="dxa"/>
          </w:tcPr>
          <w:p w14:paraId="47C4F6DC"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6A3F2C29" w14:textId="77777777" w:rsidR="00F73720" w:rsidRPr="000F0495"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381" w:type="dxa"/>
          </w:tcPr>
          <w:p w14:paraId="148E23B9"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r>
      <w:tr w:rsidR="00F73720" w:rsidRPr="00C73BEE" w14:paraId="557DC2D1" w14:textId="77777777" w:rsidTr="00C40FB6">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413" w:type="dxa"/>
          </w:tcPr>
          <w:p w14:paraId="2A2378AD"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p>
        </w:tc>
        <w:tc>
          <w:tcPr>
            <w:tcW w:w="1129" w:type="dxa"/>
          </w:tcPr>
          <w:p w14:paraId="2DD96030"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kern w:val="1"/>
                <w:sz w:val="18"/>
                <w:szCs w:val="18"/>
                <w:lang w:eastAsia="hi-IN" w:bidi="hi-IN"/>
              </w:rPr>
            </w:pPr>
          </w:p>
        </w:tc>
        <w:tc>
          <w:tcPr>
            <w:tcW w:w="1129" w:type="dxa"/>
          </w:tcPr>
          <w:p w14:paraId="074BD507"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kern w:val="1"/>
                <w:sz w:val="18"/>
                <w:szCs w:val="18"/>
                <w:lang w:eastAsia="hi-IN" w:bidi="hi-IN"/>
              </w:rPr>
            </w:pPr>
          </w:p>
        </w:tc>
        <w:tc>
          <w:tcPr>
            <w:tcW w:w="1422" w:type="dxa"/>
          </w:tcPr>
          <w:p w14:paraId="03381AE1"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kern w:val="1"/>
                <w:sz w:val="18"/>
                <w:szCs w:val="18"/>
                <w:lang w:eastAsia="hi-IN" w:bidi="hi-IN"/>
              </w:rPr>
            </w:pPr>
          </w:p>
        </w:tc>
        <w:tc>
          <w:tcPr>
            <w:tcW w:w="1418" w:type="dxa"/>
          </w:tcPr>
          <w:p w14:paraId="1A6BD918"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422" w:type="dxa"/>
          </w:tcPr>
          <w:p w14:paraId="36743FC5" w14:textId="77777777" w:rsidR="00F73720" w:rsidRPr="000F0495"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Cs/>
                <w:color w:val="C45911" w:themeColor="accent2" w:themeShade="BF"/>
                <w:kern w:val="1"/>
                <w:sz w:val="18"/>
                <w:szCs w:val="18"/>
                <w:lang w:eastAsia="hi-IN" w:bidi="hi-IN"/>
              </w:rPr>
            </w:pPr>
          </w:p>
        </w:tc>
        <w:tc>
          <w:tcPr>
            <w:tcW w:w="1381" w:type="dxa"/>
          </w:tcPr>
          <w:p w14:paraId="24BF2F13" w14:textId="77777777" w:rsidR="00F73720" w:rsidRPr="00C73BEE" w:rsidRDefault="00F73720" w:rsidP="00DA2F64">
            <w:pPr>
              <w:widowControl w:val="0"/>
              <w:spacing w:before="120" w:after="120"/>
              <w:cnfStyle w:val="000000100000" w:firstRow="0" w:lastRow="0" w:firstColumn="0" w:lastColumn="0" w:oddVBand="0" w:evenVBand="0" w:oddHBand="1" w:evenHBand="0" w:firstRowFirstColumn="0" w:firstRowLastColumn="0" w:lastRowFirstColumn="0" w:lastRowLastColumn="0"/>
              <w:rPr>
                <w:rFonts w:ascii="Arial" w:eastAsia="SimSun" w:hAnsi="Arial" w:cs="Lucida Sans"/>
                <w:b/>
                <w:kern w:val="1"/>
                <w:sz w:val="18"/>
                <w:szCs w:val="18"/>
                <w:lang w:eastAsia="hi-IN" w:bidi="hi-IN"/>
              </w:rPr>
            </w:pPr>
          </w:p>
        </w:tc>
      </w:tr>
      <w:tr w:rsidR="00F73720" w:rsidRPr="00C73BEE" w14:paraId="30B14601" w14:textId="77777777" w:rsidTr="00C40FB6">
        <w:trPr>
          <w:trHeight w:val="2177"/>
        </w:trPr>
        <w:tc>
          <w:tcPr>
            <w:cnfStyle w:val="001000000000" w:firstRow="0" w:lastRow="0" w:firstColumn="1" w:lastColumn="0" w:oddVBand="0" w:evenVBand="0" w:oddHBand="0" w:evenHBand="0" w:firstRowFirstColumn="0" w:firstRowLastColumn="0" w:lastRowFirstColumn="0" w:lastRowLastColumn="0"/>
            <w:tcW w:w="1413" w:type="dxa"/>
          </w:tcPr>
          <w:p w14:paraId="54A7C0BD" w14:textId="77777777" w:rsidR="00F73720" w:rsidRPr="00C73BEE" w:rsidRDefault="00F73720" w:rsidP="00DA2F64">
            <w:pPr>
              <w:widowControl w:val="0"/>
              <w:spacing w:before="120" w:after="120"/>
              <w:rPr>
                <w:rFonts w:ascii="Arial" w:eastAsia="SimSun" w:hAnsi="Arial" w:cs="Lucida Sans"/>
                <w:color w:val="1F497D"/>
                <w:kern w:val="1"/>
                <w:sz w:val="20"/>
                <w:szCs w:val="20"/>
                <w:lang w:eastAsia="hi-IN" w:bidi="hi-IN"/>
              </w:rPr>
            </w:pPr>
            <w:r>
              <w:rPr>
                <w:rFonts w:ascii="Arial" w:eastAsia="SimSun" w:hAnsi="Arial" w:cs="Lucida Sans"/>
                <w:b w:val="0"/>
                <w:bCs w:val="0"/>
                <w:color w:val="1F497D"/>
                <w:kern w:val="1"/>
                <w:sz w:val="20"/>
                <w:szCs w:val="20"/>
                <w:lang w:eastAsia="hi-IN" w:bidi="hi-IN"/>
              </w:rPr>
              <w:t>langfristig</w:t>
            </w:r>
            <w:r>
              <w:rPr>
                <w:rFonts w:ascii="Arial" w:eastAsia="SimSun" w:hAnsi="Arial" w:cs="Lucida Sans"/>
                <w:b w:val="0"/>
                <w:bCs w:val="0"/>
                <w:color w:val="1F497D"/>
                <w:kern w:val="1"/>
                <w:sz w:val="20"/>
                <w:szCs w:val="20"/>
                <w:lang w:eastAsia="hi-IN" w:bidi="hi-IN"/>
              </w:rPr>
              <w:br/>
            </w:r>
            <w:r w:rsidRPr="00C73BEE">
              <w:rPr>
                <w:rFonts w:ascii="Arial" w:eastAsia="SimSun" w:hAnsi="Arial" w:cs="Lucida Sans"/>
                <w:color w:val="1F497D"/>
                <w:kern w:val="1"/>
                <w:sz w:val="20"/>
                <w:szCs w:val="20"/>
                <w:lang w:eastAsia="hi-IN" w:bidi="hi-IN"/>
              </w:rPr>
              <w:t xml:space="preserve">erreichbare Ziele </w:t>
            </w:r>
            <w:r w:rsidRPr="00C73BEE">
              <w:rPr>
                <w:rFonts w:ascii="Arial" w:eastAsia="SimSun" w:hAnsi="Arial" w:cs="Lucida Sans"/>
                <w:color w:val="1F497D"/>
                <w:kern w:val="1"/>
                <w:sz w:val="20"/>
                <w:szCs w:val="20"/>
                <w:lang w:eastAsia="hi-IN" w:bidi="hi-IN"/>
              </w:rPr>
              <w:br/>
              <w:t>(</w:t>
            </w:r>
            <w:r>
              <w:rPr>
                <w:rFonts w:ascii="Arial" w:eastAsia="SimSun" w:hAnsi="Arial" w:cs="Lucida Sans"/>
                <w:b w:val="0"/>
                <w:bCs w:val="0"/>
                <w:color w:val="1F497D"/>
                <w:kern w:val="1"/>
                <w:sz w:val="20"/>
                <w:szCs w:val="20"/>
                <w:lang w:eastAsia="hi-IN" w:bidi="hi-IN"/>
              </w:rPr>
              <w:t xml:space="preserve">3 – 5 </w:t>
            </w:r>
            <w:r w:rsidRPr="00C73BEE">
              <w:rPr>
                <w:rFonts w:ascii="Arial" w:eastAsia="SimSun" w:hAnsi="Arial" w:cs="Lucida Sans"/>
                <w:color w:val="1F497D"/>
                <w:kern w:val="1"/>
                <w:sz w:val="20"/>
                <w:szCs w:val="20"/>
                <w:lang w:eastAsia="hi-IN" w:bidi="hi-IN"/>
              </w:rPr>
              <w:t>Jahre)</w:t>
            </w:r>
          </w:p>
          <w:p w14:paraId="4299F351" w14:textId="77777777" w:rsidR="00F73720" w:rsidRPr="00C73BEE" w:rsidRDefault="00F73720" w:rsidP="00DA2F64">
            <w:pPr>
              <w:widowControl w:val="0"/>
              <w:spacing w:before="120" w:after="120"/>
              <w:rPr>
                <w:rFonts w:ascii="Arial" w:eastAsia="SimSun" w:hAnsi="Arial" w:cs="Lucida Sans"/>
                <w:b w:val="0"/>
                <w:bCs w:val="0"/>
                <w:color w:val="1F497D"/>
                <w:kern w:val="1"/>
                <w:sz w:val="20"/>
                <w:szCs w:val="20"/>
                <w:lang w:eastAsia="hi-IN" w:bidi="hi-IN"/>
              </w:rPr>
            </w:pPr>
          </w:p>
        </w:tc>
        <w:tc>
          <w:tcPr>
            <w:tcW w:w="1129" w:type="dxa"/>
          </w:tcPr>
          <w:p w14:paraId="27185068"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c>
          <w:tcPr>
            <w:tcW w:w="1129" w:type="dxa"/>
          </w:tcPr>
          <w:p w14:paraId="6AD1616C"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c>
          <w:tcPr>
            <w:tcW w:w="1422" w:type="dxa"/>
          </w:tcPr>
          <w:p w14:paraId="7D935C8C"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c>
          <w:tcPr>
            <w:tcW w:w="1418" w:type="dxa"/>
          </w:tcPr>
          <w:p w14:paraId="195271DB"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c>
          <w:tcPr>
            <w:tcW w:w="1422" w:type="dxa"/>
          </w:tcPr>
          <w:p w14:paraId="0AE68FF1"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c>
          <w:tcPr>
            <w:tcW w:w="1381" w:type="dxa"/>
          </w:tcPr>
          <w:p w14:paraId="4A2CB890" w14:textId="77777777" w:rsidR="00F73720" w:rsidRPr="00C73BEE" w:rsidRDefault="00F73720" w:rsidP="00DA2F64">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eastAsia="SimSun" w:hAnsi="Arial" w:cs="Lucida Sans"/>
                <w:b/>
                <w:kern w:val="1"/>
                <w:sz w:val="18"/>
                <w:szCs w:val="18"/>
                <w:lang w:eastAsia="hi-IN" w:bidi="hi-IN"/>
              </w:rPr>
            </w:pPr>
          </w:p>
        </w:tc>
      </w:tr>
    </w:tbl>
    <w:p w14:paraId="1BD7581A" w14:textId="77777777" w:rsidR="003334C2" w:rsidRDefault="003334C2" w:rsidP="00C73BEE">
      <w:pPr>
        <w:spacing w:after="200" w:line="360" w:lineRule="auto"/>
        <w:rPr>
          <w:rFonts w:ascii="Arial" w:eastAsia="Calibri" w:hAnsi="Arial" w:cs="Times New Roman"/>
          <w:b/>
          <w:sz w:val="24"/>
          <w:szCs w:val="24"/>
        </w:rPr>
      </w:pPr>
    </w:p>
    <w:p w14:paraId="2F5B98B7" w14:textId="77777777" w:rsidR="00EB7C93" w:rsidRDefault="00EB7C93" w:rsidP="009D480A">
      <w:pPr>
        <w:rPr>
          <w:rFonts w:ascii="Arial" w:eastAsia="Calibri" w:hAnsi="Arial" w:cs="Times New Roman"/>
          <w:b/>
          <w:color w:val="538135" w:themeColor="accent6" w:themeShade="BF"/>
          <w:sz w:val="24"/>
          <w:szCs w:val="24"/>
        </w:rPr>
        <w:sectPr w:rsidR="00EB7C93" w:rsidSect="00151257">
          <w:footerReference w:type="default" r:id="rId8"/>
          <w:pgSz w:w="11906" w:h="16838"/>
          <w:pgMar w:top="284" w:right="566" w:bottom="426" w:left="1134" w:header="708" w:footer="708" w:gutter="0"/>
          <w:cols w:space="708"/>
          <w:docGrid w:linePitch="360"/>
        </w:sectPr>
      </w:pPr>
    </w:p>
    <w:p w14:paraId="67FE71F4" w14:textId="77777777" w:rsidR="00D651AC" w:rsidRPr="00FC67D4" w:rsidRDefault="00FC67D4" w:rsidP="00FC67D4">
      <w:pPr>
        <w:pStyle w:val="Listenabsatz"/>
        <w:numPr>
          <w:ilvl w:val="0"/>
          <w:numId w:val="7"/>
        </w:numPr>
        <w:pBdr>
          <w:bottom w:val="single" w:sz="4" w:space="1" w:color="auto"/>
        </w:pBdr>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7D4">
        <w:rPr>
          <w:b/>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Das Bayerische Qualitätstableau</w:t>
      </w:r>
    </w:p>
    <w:p w14:paraId="276696CD" w14:textId="77777777" w:rsidR="00D651AC" w:rsidRDefault="00FC67D4" w:rsidP="009D480A">
      <w:pPr>
        <w:rPr>
          <w:rFonts w:ascii="Arial" w:eastAsia="Calibri" w:hAnsi="Arial" w:cs="Times New Roman"/>
          <w:b/>
          <w:color w:val="538135" w:themeColor="accent6" w:themeShade="BF"/>
          <w:sz w:val="24"/>
          <w:szCs w:val="24"/>
        </w:rPr>
      </w:pPr>
      <w:r w:rsidRPr="00EB7C93">
        <w:rPr>
          <w:rFonts w:ascii="Arial" w:eastAsia="Calibri" w:hAnsi="Arial" w:cs="Times New Roman"/>
          <w:b/>
          <w:noProof/>
          <w:color w:val="538135" w:themeColor="accent6" w:themeShade="BF"/>
          <w:sz w:val="24"/>
          <w:szCs w:val="24"/>
          <w:lang w:eastAsia="de-DE"/>
        </w:rPr>
        <w:drawing>
          <wp:anchor distT="0" distB="0" distL="114300" distR="114300" simplePos="0" relativeHeight="251658240" behindDoc="1" locked="0" layoutInCell="1" allowOverlap="1" wp14:anchorId="0CCB7EA1" wp14:editId="75C58D4C">
            <wp:simplePos x="0" y="0"/>
            <wp:positionH relativeFrom="page">
              <wp:posOffset>1387366</wp:posOffset>
            </wp:positionH>
            <wp:positionV relativeFrom="paragraph">
              <wp:posOffset>13839</wp:posOffset>
            </wp:positionV>
            <wp:extent cx="7485713" cy="5048348"/>
            <wp:effectExtent l="0" t="0" r="127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7486712" cy="5049022"/>
                    </a:xfrm>
                    <a:prstGeom prst="rect">
                      <a:avLst/>
                    </a:prstGeom>
                  </pic:spPr>
                </pic:pic>
              </a:graphicData>
            </a:graphic>
            <wp14:sizeRelH relativeFrom="margin">
              <wp14:pctWidth>0</wp14:pctWidth>
            </wp14:sizeRelH>
            <wp14:sizeRelV relativeFrom="margin">
              <wp14:pctHeight>0</wp14:pctHeight>
            </wp14:sizeRelV>
          </wp:anchor>
        </w:drawing>
      </w:r>
    </w:p>
    <w:p w14:paraId="25B4054D" w14:textId="77777777" w:rsidR="00D651AC" w:rsidRDefault="00D651AC" w:rsidP="009D480A">
      <w:pPr>
        <w:rPr>
          <w:rFonts w:ascii="Arial" w:eastAsia="Calibri" w:hAnsi="Arial" w:cs="Times New Roman"/>
          <w:b/>
          <w:color w:val="538135" w:themeColor="accent6" w:themeShade="BF"/>
          <w:sz w:val="24"/>
          <w:szCs w:val="24"/>
        </w:rPr>
      </w:pPr>
    </w:p>
    <w:p w14:paraId="063C11C0" w14:textId="77777777" w:rsidR="00D651AC" w:rsidRDefault="00D651AC" w:rsidP="009D480A">
      <w:pPr>
        <w:rPr>
          <w:rFonts w:ascii="Arial" w:eastAsia="Calibri" w:hAnsi="Arial" w:cs="Times New Roman"/>
          <w:b/>
          <w:color w:val="538135" w:themeColor="accent6" w:themeShade="BF"/>
          <w:sz w:val="24"/>
          <w:szCs w:val="24"/>
        </w:rPr>
      </w:pPr>
    </w:p>
    <w:p w14:paraId="49819DC2" w14:textId="77777777" w:rsidR="00D651AC" w:rsidRDefault="00D651AC" w:rsidP="009D480A">
      <w:pPr>
        <w:rPr>
          <w:rFonts w:ascii="Arial" w:eastAsia="Calibri" w:hAnsi="Arial" w:cs="Times New Roman"/>
          <w:b/>
          <w:color w:val="538135" w:themeColor="accent6" w:themeShade="BF"/>
          <w:sz w:val="24"/>
          <w:szCs w:val="24"/>
        </w:rPr>
      </w:pPr>
    </w:p>
    <w:p w14:paraId="0C8DFF5C" w14:textId="77777777" w:rsidR="00D651AC" w:rsidRDefault="00D651AC" w:rsidP="009D480A">
      <w:pPr>
        <w:rPr>
          <w:rFonts w:ascii="Arial" w:eastAsia="Calibri" w:hAnsi="Arial" w:cs="Times New Roman"/>
          <w:b/>
          <w:color w:val="538135" w:themeColor="accent6" w:themeShade="BF"/>
          <w:sz w:val="24"/>
          <w:szCs w:val="24"/>
        </w:rPr>
      </w:pPr>
    </w:p>
    <w:p w14:paraId="3E8A24C5" w14:textId="77777777" w:rsidR="00D651AC" w:rsidRDefault="00D651AC" w:rsidP="009D480A">
      <w:pPr>
        <w:rPr>
          <w:rFonts w:ascii="Arial" w:eastAsia="Calibri" w:hAnsi="Arial" w:cs="Times New Roman"/>
          <w:b/>
          <w:color w:val="538135" w:themeColor="accent6" w:themeShade="BF"/>
          <w:sz w:val="24"/>
          <w:szCs w:val="24"/>
        </w:rPr>
      </w:pPr>
    </w:p>
    <w:p w14:paraId="54B163D2" w14:textId="77777777" w:rsidR="00D651AC" w:rsidRDefault="00D651AC" w:rsidP="009D480A">
      <w:pPr>
        <w:rPr>
          <w:rFonts w:ascii="Arial" w:eastAsia="Calibri" w:hAnsi="Arial" w:cs="Times New Roman"/>
          <w:b/>
          <w:color w:val="538135" w:themeColor="accent6" w:themeShade="BF"/>
          <w:sz w:val="24"/>
          <w:szCs w:val="24"/>
        </w:rPr>
      </w:pPr>
    </w:p>
    <w:p w14:paraId="344F495B" w14:textId="77777777" w:rsidR="00D651AC" w:rsidRDefault="00D651AC" w:rsidP="009D480A">
      <w:pPr>
        <w:rPr>
          <w:rFonts w:ascii="Arial" w:eastAsia="Calibri" w:hAnsi="Arial" w:cs="Times New Roman"/>
          <w:b/>
          <w:color w:val="538135" w:themeColor="accent6" w:themeShade="BF"/>
          <w:sz w:val="24"/>
          <w:szCs w:val="24"/>
        </w:rPr>
      </w:pPr>
    </w:p>
    <w:p w14:paraId="60BDE845" w14:textId="77777777" w:rsidR="00D651AC" w:rsidRDefault="00D651AC" w:rsidP="009D480A">
      <w:pPr>
        <w:rPr>
          <w:rFonts w:ascii="Arial" w:eastAsia="Calibri" w:hAnsi="Arial" w:cs="Times New Roman"/>
          <w:b/>
          <w:color w:val="538135" w:themeColor="accent6" w:themeShade="BF"/>
          <w:sz w:val="24"/>
          <w:szCs w:val="24"/>
        </w:rPr>
      </w:pPr>
    </w:p>
    <w:p w14:paraId="70849274" w14:textId="77777777" w:rsidR="00D651AC" w:rsidRDefault="00D651AC" w:rsidP="009D480A">
      <w:pPr>
        <w:rPr>
          <w:rFonts w:ascii="Arial" w:eastAsia="Calibri" w:hAnsi="Arial" w:cs="Times New Roman"/>
          <w:b/>
          <w:color w:val="538135" w:themeColor="accent6" w:themeShade="BF"/>
          <w:sz w:val="24"/>
          <w:szCs w:val="24"/>
        </w:rPr>
      </w:pPr>
    </w:p>
    <w:p w14:paraId="28F361DB" w14:textId="77777777" w:rsidR="00D651AC" w:rsidRDefault="00D651AC" w:rsidP="009D480A">
      <w:pPr>
        <w:rPr>
          <w:rFonts w:ascii="Arial" w:eastAsia="Calibri" w:hAnsi="Arial" w:cs="Times New Roman"/>
          <w:b/>
          <w:color w:val="538135" w:themeColor="accent6" w:themeShade="BF"/>
          <w:sz w:val="24"/>
          <w:szCs w:val="24"/>
        </w:rPr>
      </w:pPr>
    </w:p>
    <w:p w14:paraId="1BFDCFD3" w14:textId="77777777" w:rsidR="00D651AC" w:rsidRDefault="00D651AC" w:rsidP="009D480A">
      <w:pPr>
        <w:rPr>
          <w:rFonts w:ascii="Arial" w:eastAsia="Calibri" w:hAnsi="Arial" w:cs="Times New Roman"/>
          <w:b/>
          <w:color w:val="538135" w:themeColor="accent6" w:themeShade="BF"/>
          <w:sz w:val="24"/>
          <w:szCs w:val="24"/>
        </w:rPr>
      </w:pPr>
    </w:p>
    <w:p w14:paraId="731A8D25" w14:textId="77777777" w:rsidR="00D651AC" w:rsidRDefault="00D651AC" w:rsidP="009D480A">
      <w:pPr>
        <w:rPr>
          <w:rFonts w:ascii="Arial" w:eastAsia="Calibri" w:hAnsi="Arial" w:cs="Times New Roman"/>
          <w:b/>
          <w:color w:val="538135" w:themeColor="accent6" w:themeShade="BF"/>
          <w:sz w:val="24"/>
          <w:szCs w:val="24"/>
        </w:rPr>
      </w:pPr>
    </w:p>
    <w:p w14:paraId="5CA5A6D2" w14:textId="77777777" w:rsidR="00D651AC" w:rsidRDefault="00D651AC" w:rsidP="009D480A">
      <w:pPr>
        <w:rPr>
          <w:rFonts w:ascii="Arial" w:eastAsia="Calibri" w:hAnsi="Arial" w:cs="Times New Roman"/>
          <w:b/>
          <w:color w:val="538135" w:themeColor="accent6" w:themeShade="BF"/>
          <w:sz w:val="24"/>
          <w:szCs w:val="24"/>
        </w:rPr>
      </w:pPr>
    </w:p>
    <w:p w14:paraId="59FDB329" w14:textId="77777777" w:rsidR="00D651AC" w:rsidRDefault="00D651AC" w:rsidP="009D480A">
      <w:pPr>
        <w:rPr>
          <w:rFonts w:ascii="Arial" w:eastAsia="Calibri" w:hAnsi="Arial" w:cs="Times New Roman"/>
          <w:b/>
          <w:color w:val="538135" w:themeColor="accent6" w:themeShade="BF"/>
          <w:sz w:val="24"/>
          <w:szCs w:val="24"/>
        </w:rPr>
      </w:pPr>
    </w:p>
    <w:p w14:paraId="74CF02CF" w14:textId="77777777" w:rsidR="00D651AC" w:rsidRDefault="00D651AC" w:rsidP="009D480A">
      <w:pPr>
        <w:rPr>
          <w:rFonts w:ascii="Arial" w:eastAsia="Calibri" w:hAnsi="Arial" w:cs="Times New Roman"/>
          <w:b/>
          <w:color w:val="538135" w:themeColor="accent6" w:themeShade="BF"/>
          <w:sz w:val="24"/>
          <w:szCs w:val="24"/>
        </w:rPr>
      </w:pPr>
    </w:p>
    <w:p w14:paraId="44ABB403" w14:textId="77777777" w:rsidR="00D651AC" w:rsidRDefault="00D651AC" w:rsidP="009D480A">
      <w:pPr>
        <w:rPr>
          <w:rFonts w:ascii="Arial" w:eastAsia="Calibri" w:hAnsi="Arial" w:cs="Times New Roman"/>
          <w:b/>
          <w:color w:val="538135" w:themeColor="accent6" w:themeShade="BF"/>
          <w:sz w:val="24"/>
          <w:szCs w:val="24"/>
        </w:rPr>
      </w:pPr>
    </w:p>
    <w:p w14:paraId="0A25B7D3" w14:textId="77777777" w:rsidR="007C382B" w:rsidRPr="007C382B" w:rsidRDefault="00D651AC" w:rsidP="007916F7">
      <w:pPr>
        <w:tabs>
          <w:tab w:val="left" w:pos="1843"/>
        </w:tabs>
        <w:ind w:left="1985" w:hanging="709"/>
        <w:rPr>
          <w:rFonts w:ascii="Arial" w:eastAsia="Calibri" w:hAnsi="Arial" w:cs="Times New Roman"/>
          <w:sz w:val="24"/>
          <w:szCs w:val="24"/>
        </w:rPr>
        <w:sectPr w:rsidR="007C382B" w:rsidRPr="007C382B" w:rsidSect="00FC67D4">
          <w:pgSz w:w="16838" w:h="11906" w:orient="landscape"/>
          <w:pgMar w:top="1134" w:right="284" w:bottom="851" w:left="426" w:header="708" w:footer="708" w:gutter="0"/>
          <w:cols w:space="708"/>
          <w:docGrid w:linePitch="360"/>
        </w:sectPr>
      </w:pPr>
      <w:r>
        <w:rPr>
          <w:rFonts w:ascii="Arial" w:eastAsia="Calibri" w:hAnsi="Arial" w:cs="Times New Roman"/>
          <w:b/>
          <w:color w:val="538135" w:themeColor="accent6" w:themeShade="BF"/>
          <w:sz w:val="24"/>
          <w:szCs w:val="24"/>
        </w:rPr>
        <w:tab/>
      </w:r>
      <w:r>
        <w:rPr>
          <w:rFonts w:ascii="Arial" w:eastAsia="Calibri" w:hAnsi="Arial" w:cs="Times New Roman"/>
          <w:b/>
          <w:color w:val="538135" w:themeColor="accent6" w:themeShade="BF"/>
          <w:sz w:val="24"/>
          <w:szCs w:val="24"/>
        </w:rPr>
        <w:tab/>
      </w:r>
      <w:r w:rsidRPr="007916F7">
        <w:rPr>
          <w:rFonts w:ascii="Arial" w:eastAsia="Calibri" w:hAnsi="Arial" w:cs="Times New Roman"/>
          <w:bCs/>
          <w:i/>
          <w:iCs/>
          <w:sz w:val="24"/>
          <w:szCs w:val="24"/>
        </w:rPr>
        <w:t xml:space="preserve">Quelle: </w:t>
      </w:r>
      <w:hyperlink r:id="rId10" w:history="1">
        <w:r w:rsidR="007916F7" w:rsidRPr="008D45DE">
          <w:rPr>
            <w:rStyle w:val="Hyperlink"/>
            <w:rFonts w:ascii="Arial" w:eastAsia="Calibri" w:hAnsi="Arial" w:cs="Times New Roman"/>
            <w:bCs/>
            <w:i/>
            <w:iCs/>
            <w:sz w:val="24"/>
            <w:szCs w:val="24"/>
          </w:rPr>
          <w:t>https://www.las.bayern.de/qualitaetsagentur/evaluation_konzeption_methoden/downloads/bayerisches_qualitaetstableau_3te_auflage_2021.pdf</w:t>
        </w:r>
      </w:hyperlink>
      <w:r w:rsidR="007C382B">
        <w:rPr>
          <w:rFonts w:ascii="Arial" w:eastAsia="Calibri" w:hAnsi="Arial" w:cs="Times New Roman"/>
          <w:sz w:val="24"/>
          <w:szCs w:val="24"/>
        </w:rPr>
        <w:tab/>
      </w:r>
    </w:p>
    <w:tbl>
      <w:tblPr>
        <w:tblW w:w="14971" w:type="dxa"/>
        <w:tblInd w:w="55" w:type="dxa"/>
        <w:tblLayout w:type="fixed"/>
        <w:tblCellMar>
          <w:top w:w="55" w:type="dxa"/>
          <w:left w:w="55" w:type="dxa"/>
          <w:bottom w:w="55" w:type="dxa"/>
          <w:right w:w="55" w:type="dxa"/>
        </w:tblCellMar>
        <w:tblLook w:val="0000" w:firstRow="0" w:lastRow="0" w:firstColumn="0" w:lastColumn="0" w:noHBand="0" w:noVBand="0"/>
      </w:tblPr>
      <w:tblGrid>
        <w:gridCol w:w="512"/>
        <w:gridCol w:w="5954"/>
        <w:gridCol w:w="2268"/>
        <w:gridCol w:w="998"/>
        <w:gridCol w:w="419"/>
        <w:gridCol w:w="1134"/>
        <w:gridCol w:w="1560"/>
        <w:gridCol w:w="2126"/>
      </w:tblGrid>
      <w:tr w:rsidR="00FC67D4" w:rsidRPr="00FC67D4" w14:paraId="26BA72E8" w14:textId="77777777" w:rsidTr="00FC67D4">
        <w:tc>
          <w:tcPr>
            <w:tcW w:w="14971" w:type="dxa"/>
            <w:gridSpan w:val="8"/>
            <w:tcBorders>
              <w:bottom w:val="single" w:sz="4" w:space="0" w:color="auto"/>
            </w:tcBorders>
            <w:shd w:val="clear" w:color="auto" w:fill="auto"/>
          </w:tcPr>
          <w:p w14:paraId="6409E03C" w14:textId="77777777" w:rsidR="007C382B" w:rsidRDefault="00FC67D4" w:rsidP="00FC67D4">
            <w:pPr>
              <w:pStyle w:val="Listenabsatz"/>
              <w:shd w:val="clear" w:color="auto" w:fill="E2EFD9" w:themeFill="accent6" w:themeFillTint="33"/>
              <w:ind w:left="-242"/>
              <w:jc w:val="center"/>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Teil 3: </w:t>
            </w:r>
            <w:r w:rsidR="007C382B" w:rsidRPr="00383FA4">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MSETZUNG DER ZIELE</w:t>
            </w:r>
          </w:p>
          <w:p w14:paraId="69EC3BAE" w14:textId="32B09F2F" w:rsidR="007C382B" w:rsidRPr="00B85A38" w:rsidRDefault="00FC67D4" w:rsidP="007923A4">
            <w:pPr>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A38">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Umsetzung Ziel Nr. </w:t>
            </w:r>
          </w:p>
        </w:tc>
      </w:tr>
      <w:tr w:rsidR="00C73BEE" w:rsidRPr="00C73BEE" w14:paraId="185DBDB3" w14:textId="77777777" w:rsidTr="00FC67D4">
        <w:tc>
          <w:tcPr>
            <w:tcW w:w="14971" w:type="dxa"/>
            <w:gridSpan w:val="8"/>
            <w:tcBorders>
              <w:top w:val="single" w:sz="4" w:space="0" w:color="auto"/>
              <w:left w:val="single" w:sz="4" w:space="0" w:color="auto"/>
              <w:bottom w:val="single" w:sz="4" w:space="0" w:color="auto"/>
              <w:right w:val="single" w:sz="4" w:space="0" w:color="auto"/>
            </w:tcBorders>
            <w:shd w:val="clear" w:color="auto" w:fill="auto"/>
          </w:tcPr>
          <w:p w14:paraId="59D6E8F3" w14:textId="77777777" w:rsidR="00C73BEE" w:rsidRPr="00C73BEE" w:rsidRDefault="00C73BEE" w:rsidP="00C73BEE">
            <w:pPr>
              <w:widowControl w:val="0"/>
              <w:suppressLineNumbers/>
              <w:suppressAutoHyphens/>
              <w:spacing w:after="0" w:line="240" w:lineRule="auto"/>
              <w:rPr>
                <w:rFonts w:ascii="Arial" w:eastAsia="SimSun" w:hAnsi="Arial" w:cs="Mangal"/>
                <w:kern w:val="1"/>
                <w:sz w:val="24"/>
                <w:szCs w:val="24"/>
                <w:lang w:eastAsia="zh-CN" w:bidi="hi-IN"/>
              </w:rPr>
            </w:pPr>
            <w:r w:rsidRPr="00C73BEE">
              <w:rPr>
                <w:rFonts w:ascii="Arial" w:eastAsia="SimSun" w:hAnsi="Arial" w:cs="Mangal"/>
                <w:b/>
                <w:kern w:val="1"/>
                <w:sz w:val="24"/>
                <w:szCs w:val="24"/>
                <w:lang w:eastAsia="zh-CN" w:bidi="hi-IN"/>
              </w:rPr>
              <w:t xml:space="preserve">Arbeitsgruppe/Fachbereich: </w:t>
            </w:r>
          </w:p>
          <w:p w14:paraId="24B394BC" w14:textId="77777777" w:rsidR="00C73BEE" w:rsidRPr="00C73BEE" w:rsidRDefault="00C73BEE" w:rsidP="00C73BEE">
            <w:pPr>
              <w:widowControl w:val="0"/>
              <w:suppressLineNumbers/>
              <w:suppressAutoHyphens/>
              <w:spacing w:after="0" w:line="240" w:lineRule="auto"/>
              <w:jc w:val="center"/>
              <w:rPr>
                <w:rFonts w:ascii="Arial" w:eastAsia="SimSun" w:hAnsi="Arial" w:cs="Arial"/>
                <w:b/>
                <w:color w:val="0000FF"/>
                <w:kern w:val="1"/>
                <w:sz w:val="40"/>
                <w:szCs w:val="40"/>
                <w:lang w:eastAsia="zh-CN" w:bidi="hi-IN"/>
              </w:rPr>
            </w:pPr>
          </w:p>
        </w:tc>
      </w:tr>
      <w:tr w:rsidR="00C73BEE" w:rsidRPr="00C73BEE" w14:paraId="1A826A00" w14:textId="77777777" w:rsidTr="00E81FA3">
        <w:tc>
          <w:tcPr>
            <w:tcW w:w="9732" w:type="dxa"/>
            <w:gridSpan w:val="4"/>
            <w:tcBorders>
              <w:top w:val="single" w:sz="4" w:space="0" w:color="auto"/>
              <w:left w:val="single" w:sz="4" w:space="0" w:color="auto"/>
              <w:bottom w:val="single" w:sz="4" w:space="0" w:color="auto"/>
              <w:right w:val="single" w:sz="4" w:space="0" w:color="auto"/>
            </w:tcBorders>
            <w:shd w:val="clear" w:color="auto" w:fill="auto"/>
          </w:tcPr>
          <w:p w14:paraId="5F4347DA" w14:textId="77777777" w:rsidR="00C73BEE" w:rsidRPr="00C73BEE" w:rsidRDefault="00C73BEE" w:rsidP="00C73BE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C73BEE">
              <w:rPr>
                <w:rFonts w:ascii="Arial" w:eastAsia="SimSun" w:hAnsi="Arial" w:cs="Mangal"/>
                <w:b/>
                <w:bCs/>
                <w:kern w:val="1"/>
                <w:sz w:val="24"/>
                <w:szCs w:val="24"/>
                <w:lang w:eastAsia="zh-CN" w:bidi="hi-IN"/>
              </w:rPr>
              <w:t xml:space="preserve">Ziel Nr. ______ </w:t>
            </w:r>
            <w:r w:rsidRPr="00C73BEE">
              <w:rPr>
                <w:rFonts w:ascii="Arial" w:eastAsia="SimSun" w:hAnsi="Arial" w:cs="Mangal"/>
                <w:bCs/>
                <w:i/>
                <w:kern w:val="1"/>
                <w:sz w:val="20"/>
                <w:szCs w:val="24"/>
                <w:lang w:eastAsia="zh-CN" w:bidi="hi-IN"/>
              </w:rPr>
              <w:t>(Das möchten wir erreichen…)</w:t>
            </w:r>
          </w:p>
          <w:p w14:paraId="33286F81" w14:textId="77777777" w:rsidR="00C73BEE" w:rsidRPr="00C73BEE" w:rsidRDefault="00C73BEE"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p w14:paraId="314A84A0" w14:textId="77777777" w:rsidR="00C73BEE" w:rsidRPr="00C73BEE" w:rsidRDefault="00C73BEE"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tcPr>
          <w:p w14:paraId="12CEC306" w14:textId="77777777" w:rsidR="00C73BEE" w:rsidRPr="00C73BEE" w:rsidRDefault="00C73BEE" w:rsidP="00C73BEE">
            <w:pPr>
              <w:widowControl w:val="0"/>
              <w:suppressLineNumbers/>
              <w:suppressAutoHyphens/>
              <w:spacing w:after="0" w:line="240" w:lineRule="auto"/>
              <w:rPr>
                <w:rFonts w:ascii="Arial" w:eastAsia="SimSun" w:hAnsi="Arial" w:cs="Mangal"/>
                <w:i/>
                <w:kern w:val="1"/>
                <w:sz w:val="20"/>
                <w:szCs w:val="24"/>
                <w:lang w:eastAsia="zh-CN" w:bidi="hi-IN"/>
              </w:rPr>
            </w:pPr>
            <w:r w:rsidRPr="00C73BEE">
              <w:rPr>
                <w:rFonts w:ascii="Arial" w:eastAsia="SimSun" w:hAnsi="Arial" w:cs="Mangal"/>
                <w:b/>
                <w:bCs/>
                <w:kern w:val="1"/>
                <w:sz w:val="24"/>
                <w:szCs w:val="24"/>
                <w:lang w:eastAsia="zh-CN" w:bidi="hi-IN"/>
              </w:rPr>
              <w:t>Begründung</w:t>
            </w:r>
            <w:r w:rsidRPr="00C73BEE">
              <w:rPr>
                <w:rFonts w:ascii="Arial" w:eastAsia="SimSun" w:hAnsi="Arial" w:cs="Mangal"/>
                <w:kern w:val="1"/>
                <w:sz w:val="24"/>
                <w:szCs w:val="24"/>
                <w:lang w:eastAsia="zh-CN" w:bidi="hi-IN"/>
              </w:rPr>
              <w:t xml:space="preserve"> </w:t>
            </w:r>
            <w:r w:rsidRPr="00C73BEE">
              <w:rPr>
                <w:rFonts w:ascii="Arial" w:eastAsia="SimSun" w:hAnsi="Arial" w:cs="Mangal"/>
                <w:i/>
                <w:kern w:val="1"/>
                <w:sz w:val="20"/>
                <w:szCs w:val="24"/>
                <w:lang w:eastAsia="zh-CN" w:bidi="hi-IN"/>
              </w:rPr>
              <w:t>(Warum möchten wir das erreichen?)</w:t>
            </w:r>
          </w:p>
          <w:p w14:paraId="211C68F1"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59F29C06"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4B586E0B"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tc>
      </w:tr>
      <w:tr w:rsidR="00C73BEE" w:rsidRPr="00C73BEE" w14:paraId="0E697163" w14:textId="77777777" w:rsidTr="00E81FA3">
        <w:tc>
          <w:tcPr>
            <w:tcW w:w="9732" w:type="dxa"/>
            <w:gridSpan w:val="4"/>
            <w:tcBorders>
              <w:top w:val="single" w:sz="4" w:space="0" w:color="auto"/>
              <w:left w:val="single" w:sz="4" w:space="0" w:color="auto"/>
              <w:bottom w:val="single" w:sz="4" w:space="0" w:color="auto"/>
              <w:right w:val="single" w:sz="4" w:space="0" w:color="auto"/>
            </w:tcBorders>
            <w:shd w:val="clear" w:color="auto" w:fill="auto"/>
          </w:tcPr>
          <w:p w14:paraId="182938DA" w14:textId="77777777" w:rsidR="00C73BEE" w:rsidRPr="00C73BEE" w:rsidRDefault="00C73BEE" w:rsidP="00C73BE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C73BEE">
              <w:rPr>
                <w:rFonts w:ascii="Arial" w:eastAsia="SimSun" w:hAnsi="Arial" w:cs="Mangal"/>
                <w:b/>
                <w:bCs/>
                <w:kern w:val="1"/>
                <w:sz w:val="24"/>
                <w:szCs w:val="24"/>
                <w:lang w:eastAsia="zh-CN" w:bidi="hi-IN"/>
              </w:rPr>
              <w:t xml:space="preserve">Indikatoren </w:t>
            </w:r>
            <w:r w:rsidRPr="00C73BEE">
              <w:rPr>
                <w:rFonts w:ascii="Arial" w:eastAsia="SimSun" w:hAnsi="Arial" w:cs="Mangal"/>
                <w:bCs/>
                <w:i/>
                <w:kern w:val="1"/>
                <w:sz w:val="20"/>
                <w:szCs w:val="24"/>
                <w:lang w:eastAsia="zh-CN" w:bidi="hi-IN"/>
              </w:rPr>
              <w:t>(Woran erkennen wir hinterher, dass wir das Ziel erreicht haben?)</w:t>
            </w:r>
          </w:p>
          <w:p w14:paraId="0076B52D" w14:textId="77777777" w:rsidR="00C73BEE" w:rsidRPr="00C73BEE" w:rsidRDefault="00C73BEE" w:rsidP="003973FE">
            <w:pPr>
              <w:widowControl w:val="0"/>
              <w:suppressLineNumbers/>
              <w:suppressAutoHyphens/>
              <w:spacing w:after="0" w:line="360" w:lineRule="auto"/>
              <w:rPr>
                <w:rFonts w:ascii="Arial" w:eastAsia="SimSun" w:hAnsi="Arial" w:cs="Arial"/>
                <w:color w:val="0000FF"/>
                <w:kern w:val="1"/>
                <w:sz w:val="24"/>
                <w:szCs w:val="24"/>
                <w:lang w:eastAsia="zh-CN" w:bidi="hi-IN"/>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tcPr>
          <w:p w14:paraId="651138BE" w14:textId="77777777" w:rsidR="00C73BEE" w:rsidRPr="00C73BEE" w:rsidRDefault="00C73BEE" w:rsidP="00C73BEE">
            <w:pPr>
              <w:widowControl w:val="0"/>
              <w:suppressLineNumbers/>
              <w:suppressAutoHyphens/>
              <w:spacing w:after="0" w:line="240" w:lineRule="auto"/>
              <w:rPr>
                <w:rFonts w:ascii="Arial" w:eastAsia="SimSun" w:hAnsi="Arial" w:cs="Mangal"/>
                <w:i/>
                <w:iCs/>
                <w:kern w:val="1"/>
                <w:sz w:val="20"/>
                <w:szCs w:val="20"/>
                <w:lang w:eastAsia="zh-CN" w:bidi="hi-IN"/>
              </w:rPr>
            </w:pPr>
            <w:r w:rsidRPr="00C73BEE">
              <w:rPr>
                <w:rFonts w:ascii="Arial" w:eastAsia="SimSun" w:hAnsi="Arial" w:cs="Mangal"/>
                <w:b/>
                <w:bCs/>
                <w:kern w:val="1"/>
                <w:sz w:val="24"/>
                <w:szCs w:val="24"/>
                <w:lang w:eastAsia="zh-CN" w:bidi="hi-IN"/>
              </w:rPr>
              <w:t>Evaluationsmethoden</w:t>
            </w:r>
            <w:r w:rsidRPr="00C73BEE">
              <w:rPr>
                <w:rFonts w:ascii="Arial" w:eastAsia="SimSun" w:hAnsi="Arial" w:cs="Mangal"/>
                <w:kern w:val="1"/>
                <w:sz w:val="24"/>
                <w:szCs w:val="24"/>
                <w:lang w:eastAsia="zh-CN" w:bidi="hi-IN"/>
              </w:rPr>
              <w:t xml:space="preserve"> </w:t>
            </w:r>
            <w:r w:rsidRPr="00C73BEE">
              <w:rPr>
                <w:rFonts w:ascii="Arial" w:eastAsia="SimSun" w:hAnsi="Arial" w:cs="Mangal"/>
                <w:i/>
                <w:iCs/>
                <w:kern w:val="1"/>
                <w:sz w:val="20"/>
                <w:szCs w:val="20"/>
                <w:lang w:eastAsia="zh-CN" w:bidi="hi-IN"/>
              </w:rPr>
              <w:t xml:space="preserve">(Mit welchen Instrumenten, z. B. Fragebogen, Gespräche, möchten wir das Ziel evaluieren? </w:t>
            </w:r>
          </w:p>
          <w:p w14:paraId="60BAB01B"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7502F45E"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0D659DF5" w14:textId="77777777" w:rsidR="00C73BEE" w:rsidRPr="00C73BEE" w:rsidRDefault="00C73BEE" w:rsidP="00C73BEE">
            <w:pPr>
              <w:widowControl w:val="0"/>
              <w:suppressLineNumbers/>
              <w:suppressAutoHyphens/>
              <w:spacing w:after="0" w:line="240" w:lineRule="auto"/>
              <w:rPr>
                <w:rFonts w:ascii="Arial" w:eastAsia="SimSun" w:hAnsi="Arial" w:cs="Mangal"/>
                <w:color w:val="0000FF"/>
                <w:kern w:val="1"/>
                <w:sz w:val="24"/>
                <w:szCs w:val="24"/>
                <w:lang w:eastAsia="zh-CN" w:bidi="hi-IN"/>
              </w:rPr>
            </w:pPr>
          </w:p>
        </w:tc>
      </w:tr>
      <w:tr w:rsidR="00505E8A" w:rsidRPr="00C73BEE" w14:paraId="7FDE4F33" w14:textId="77777777" w:rsidTr="007923A4">
        <w:trPr>
          <w:trHeight w:val="1349"/>
        </w:trPr>
        <w:tc>
          <w:tcPr>
            <w:tcW w:w="6466" w:type="dxa"/>
            <w:gridSpan w:val="2"/>
            <w:tcBorders>
              <w:top w:val="single" w:sz="4" w:space="0" w:color="auto"/>
              <w:left w:val="single" w:sz="4" w:space="0" w:color="auto"/>
              <w:bottom w:val="single" w:sz="4" w:space="0" w:color="auto"/>
              <w:right w:val="single" w:sz="4" w:space="0" w:color="auto"/>
            </w:tcBorders>
            <w:shd w:val="clear" w:color="auto" w:fill="auto"/>
          </w:tcPr>
          <w:p w14:paraId="7E2F8AF9" w14:textId="77777777" w:rsidR="00505E8A" w:rsidRPr="00C73BEE" w:rsidRDefault="00505E8A" w:rsidP="00C73BEE">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C73BEE">
              <w:rPr>
                <w:rFonts w:ascii="Arial" w:eastAsia="SimSun" w:hAnsi="Arial" w:cs="Mangal"/>
                <w:b/>
                <w:kern w:val="1"/>
                <w:sz w:val="24"/>
                <w:szCs w:val="24"/>
                <w:lang w:eastAsia="zh-CN" w:bidi="hi-IN"/>
              </w:rPr>
              <w:t>Maßnahmen</w:t>
            </w:r>
            <w:r w:rsidRPr="00C73BEE">
              <w:rPr>
                <w:rFonts w:ascii="Arial" w:eastAsia="SimSun" w:hAnsi="Arial" w:cs="Mangal"/>
                <w:b/>
                <w:kern w:val="1"/>
                <w:sz w:val="24"/>
                <w:szCs w:val="24"/>
                <w:vertAlign w:val="superscript"/>
                <w:lang w:eastAsia="zh-CN" w:bidi="hi-IN"/>
              </w:rPr>
              <w:footnoteReference w:id="5"/>
            </w:r>
            <w:r w:rsidRPr="00C73BEE">
              <w:rPr>
                <w:rFonts w:ascii="Arial" w:eastAsia="SimSun" w:hAnsi="Arial" w:cs="Mangal"/>
                <w:kern w:val="1"/>
                <w:sz w:val="24"/>
                <w:szCs w:val="24"/>
                <w:lang w:eastAsia="zh-CN" w:bidi="hi-IN"/>
              </w:rPr>
              <w:br/>
            </w:r>
            <w:r w:rsidRPr="00C73BEE">
              <w:rPr>
                <w:rFonts w:ascii="Arial" w:eastAsia="SimSun" w:hAnsi="Arial" w:cs="Mangal"/>
                <w:i/>
                <w:kern w:val="1"/>
                <w:sz w:val="20"/>
                <w:szCs w:val="24"/>
                <w:lang w:eastAsia="zh-CN" w:bidi="hi-IN"/>
              </w:rPr>
              <w:t xml:space="preserve">(Welche Aktivitäten </w:t>
            </w:r>
            <w:proofErr w:type="gramStart"/>
            <w:r w:rsidRPr="00C73BEE">
              <w:rPr>
                <w:rFonts w:ascii="Arial" w:eastAsia="SimSun" w:hAnsi="Arial" w:cs="Mangal"/>
                <w:i/>
                <w:kern w:val="1"/>
                <w:sz w:val="20"/>
                <w:szCs w:val="24"/>
                <w:lang w:eastAsia="zh-CN" w:bidi="hi-IN"/>
              </w:rPr>
              <w:t>tragen</w:t>
            </w:r>
            <w:proofErr w:type="gramEnd"/>
            <w:r w:rsidRPr="00C73BEE">
              <w:rPr>
                <w:rFonts w:ascii="Arial" w:eastAsia="SimSun" w:hAnsi="Arial" w:cs="Mangal"/>
                <w:i/>
                <w:kern w:val="1"/>
                <w:sz w:val="20"/>
                <w:szCs w:val="24"/>
                <w:lang w:eastAsia="zh-CN" w:bidi="hi-IN"/>
              </w:rPr>
              <w:t xml:space="preserve"> dazu bei, das Ziel zu erreichen?)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F37283" w14:textId="77777777" w:rsidR="00505E8A" w:rsidRPr="00C73BEE" w:rsidRDefault="00505E8A" w:rsidP="00C73BEE">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C73BEE">
              <w:rPr>
                <w:rFonts w:ascii="Arial" w:eastAsia="SimSun" w:hAnsi="Arial" w:cs="Mangal"/>
                <w:b/>
                <w:kern w:val="1"/>
                <w:sz w:val="24"/>
                <w:szCs w:val="24"/>
                <w:lang w:eastAsia="zh-CN" w:bidi="hi-IN"/>
              </w:rPr>
              <w:t>Verantwortliche</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 xml:space="preserve">(Wer kümmert sich um die Maßnahme?) </w:t>
            </w:r>
          </w:p>
        </w:tc>
        <w:tc>
          <w:tcPr>
            <w:tcW w:w="1417" w:type="dxa"/>
            <w:gridSpan w:val="2"/>
            <w:tcBorders>
              <w:top w:val="single" w:sz="4" w:space="0" w:color="auto"/>
              <w:left w:val="single" w:sz="4" w:space="0" w:color="auto"/>
              <w:bottom w:val="single" w:sz="4" w:space="0" w:color="auto"/>
              <w:right w:val="single" w:sz="4" w:space="0" w:color="auto"/>
            </w:tcBorders>
          </w:tcPr>
          <w:p w14:paraId="167CCF67" w14:textId="77777777" w:rsidR="00505E8A" w:rsidRPr="00C73BEE" w:rsidRDefault="00505E8A" w:rsidP="00C73BEE">
            <w:pPr>
              <w:widowControl w:val="0"/>
              <w:suppressLineNumbers/>
              <w:suppressAutoHyphens/>
              <w:spacing w:after="0" w:line="240" w:lineRule="auto"/>
              <w:jc w:val="center"/>
              <w:rPr>
                <w:rFonts w:ascii="Arial" w:eastAsia="SimSun" w:hAnsi="Arial" w:cs="Mangal"/>
                <w:b/>
                <w:kern w:val="1"/>
                <w:sz w:val="24"/>
                <w:szCs w:val="24"/>
                <w:lang w:eastAsia="zh-CN" w:bidi="hi-IN"/>
              </w:rPr>
            </w:pPr>
            <w:r w:rsidRPr="00C73BEE">
              <w:rPr>
                <w:rFonts w:ascii="Arial" w:eastAsia="SimSun" w:hAnsi="Arial" w:cs="Mangal"/>
                <w:b/>
                <w:kern w:val="1"/>
                <w:sz w:val="24"/>
                <w:szCs w:val="24"/>
                <w:lang w:eastAsia="zh-CN" w:bidi="hi-IN"/>
              </w:rPr>
              <w:t>Wer ist dabei?</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(Wer unterstützt?</w:t>
            </w:r>
            <w:r>
              <w:rPr>
                <w:rFonts w:ascii="Arial" w:eastAsia="SimSun" w:hAnsi="Arial" w:cs="Mangal"/>
                <w:i/>
                <w:kern w:val="1"/>
                <w:sz w:val="20"/>
                <w:szCs w:val="24"/>
                <w:lang w:eastAsia="zh-CN" w:bidi="hi-I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D64A8" w14:textId="77777777" w:rsidR="00505E8A" w:rsidRPr="00C73BEE" w:rsidRDefault="00505E8A" w:rsidP="00C73BEE">
            <w:pPr>
              <w:widowControl w:val="0"/>
              <w:suppressLineNumbers/>
              <w:suppressAutoHyphens/>
              <w:spacing w:after="0" w:line="240" w:lineRule="auto"/>
              <w:jc w:val="center"/>
              <w:rPr>
                <w:rFonts w:ascii="Liberation Serif" w:eastAsia="SimSun" w:hAnsi="Liberation Serif" w:cs="Mangal"/>
                <w:b/>
                <w:kern w:val="1"/>
                <w:sz w:val="24"/>
                <w:szCs w:val="24"/>
                <w:lang w:eastAsia="zh-CN" w:bidi="hi-IN"/>
              </w:rPr>
            </w:pPr>
            <w:r w:rsidRPr="00C73BEE">
              <w:rPr>
                <w:rFonts w:ascii="Arial" w:eastAsia="SimSun" w:hAnsi="Arial" w:cs="Mangal"/>
                <w:b/>
                <w:kern w:val="1"/>
                <w:sz w:val="24"/>
                <w:szCs w:val="24"/>
                <w:lang w:eastAsia="zh-CN" w:bidi="hi-IN"/>
              </w:rPr>
              <w:t>Termin</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(Bis wann ist Maßnahme abgeschlossen?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7B55E3" w14:textId="77777777" w:rsidR="00505E8A" w:rsidRPr="00C73BEE" w:rsidRDefault="00505E8A" w:rsidP="00C73BEE">
            <w:pPr>
              <w:widowControl w:val="0"/>
              <w:suppressLineNumbers/>
              <w:suppressAutoHyphens/>
              <w:spacing w:after="0" w:line="240" w:lineRule="auto"/>
              <w:jc w:val="center"/>
              <w:rPr>
                <w:rFonts w:ascii="Liberation Serif" w:eastAsia="SimSun" w:hAnsi="Liberation Serif" w:cs="Mangal"/>
                <w:b/>
                <w:kern w:val="1"/>
                <w:sz w:val="24"/>
                <w:szCs w:val="24"/>
                <w:lang w:eastAsia="zh-CN" w:bidi="hi-IN"/>
              </w:rPr>
            </w:pPr>
            <w:r w:rsidRPr="00C73BEE">
              <w:rPr>
                <w:rFonts w:ascii="Arial" w:eastAsia="SimSun" w:hAnsi="Arial" w:cs="Mangal"/>
                <w:b/>
                <w:kern w:val="1"/>
                <w:sz w:val="24"/>
                <w:szCs w:val="24"/>
                <w:lang w:eastAsia="zh-CN" w:bidi="hi-IN"/>
              </w:rPr>
              <w:t>(externe) Unterstütz</w:t>
            </w:r>
            <w:r w:rsidR="007923A4">
              <w:rPr>
                <w:rFonts w:ascii="Arial" w:eastAsia="SimSun" w:hAnsi="Arial" w:cs="Mangal"/>
                <w:b/>
                <w:kern w:val="1"/>
                <w:sz w:val="24"/>
                <w:szCs w:val="24"/>
                <w:lang w:eastAsia="zh-CN" w:bidi="hi-IN"/>
              </w:rPr>
              <w:t>-</w:t>
            </w:r>
            <w:proofErr w:type="spellStart"/>
            <w:r w:rsidRPr="00C73BEE">
              <w:rPr>
                <w:rFonts w:ascii="Arial" w:eastAsia="SimSun" w:hAnsi="Arial" w:cs="Mangal"/>
                <w:b/>
                <w:kern w:val="1"/>
                <w:sz w:val="24"/>
                <w:szCs w:val="24"/>
                <w:lang w:eastAsia="zh-CN" w:bidi="hi-IN"/>
              </w:rPr>
              <w:t>ung</w:t>
            </w:r>
            <w:proofErr w:type="spellEnd"/>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(Wer kann hier intern oder extern unterstützen?)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9AC752" w14:textId="77777777" w:rsidR="00505E8A" w:rsidRDefault="00505E8A" w:rsidP="00505E8A">
            <w:pPr>
              <w:widowControl w:val="0"/>
              <w:suppressLineNumbers/>
              <w:suppressAutoHyphens/>
              <w:spacing w:after="0" w:line="240" w:lineRule="auto"/>
              <w:ind w:right="39"/>
              <w:jc w:val="center"/>
              <w:rPr>
                <w:rFonts w:ascii="Arial" w:eastAsia="SimSun" w:hAnsi="Arial" w:cs="Mangal"/>
                <w:b/>
                <w:kern w:val="1"/>
                <w:sz w:val="24"/>
                <w:szCs w:val="24"/>
                <w:lang w:eastAsia="zh-CN" w:bidi="hi-IN"/>
              </w:rPr>
            </w:pPr>
            <w:r>
              <w:rPr>
                <w:rFonts w:ascii="Arial" w:eastAsia="SimSun" w:hAnsi="Arial" w:cs="Mangal"/>
                <w:b/>
                <w:kern w:val="1"/>
                <w:sz w:val="24"/>
                <w:szCs w:val="24"/>
                <w:lang w:eastAsia="zh-CN" w:bidi="hi-IN"/>
              </w:rPr>
              <w:t>Check</w:t>
            </w:r>
          </w:p>
          <w:p w14:paraId="73DD772B" w14:textId="77777777" w:rsidR="00505E8A" w:rsidRPr="00505E8A" w:rsidRDefault="00505E8A" w:rsidP="00505E8A">
            <w:pPr>
              <w:widowControl w:val="0"/>
              <w:suppressLineNumbers/>
              <w:suppressAutoHyphens/>
              <w:spacing w:after="0" w:line="240" w:lineRule="auto"/>
              <w:ind w:right="39"/>
              <w:rPr>
                <w:rFonts w:ascii="Arial" w:eastAsia="SimSun" w:hAnsi="Arial" w:cs="Mangal"/>
                <w:kern w:val="1"/>
                <w:szCs w:val="24"/>
                <w:lang w:eastAsia="zh-CN" w:bidi="hi-IN"/>
              </w:rPr>
            </w:pPr>
          </w:p>
          <w:p w14:paraId="1231996C" w14:textId="77777777" w:rsidR="00E81FA3" w:rsidRDefault="00E81FA3" w:rsidP="00505E8A">
            <w:pPr>
              <w:pStyle w:val="Listenabsatz"/>
              <w:widowControl w:val="0"/>
              <w:suppressLineNumbers/>
              <w:suppressAutoHyphens/>
              <w:spacing w:after="0" w:line="240" w:lineRule="auto"/>
              <w:ind w:left="0"/>
              <w:rPr>
                <w:rFonts w:ascii="Arial" w:eastAsia="SimSun" w:hAnsi="Arial" w:cs="Mangal"/>
                <w:i/>
                <w:kern w:val="1"/>
                <w:sz w:val="20"/>
                <w:szCs w:val="20"/>
                <w:lang w:eastAsia="zh-CN" w:bidi="hi-IN"/>
              </w:rPr>
            </w:pPr>
            <w:proofErr w:type="spellStart"/>
            <w:r>
              <w:rPr>
                <w:rFonts w:ascii="Arial" w:eastAsia="SimSun" w:hAnsi="Arial" w:cs="Mangal"/>
                <w:i/>
                <w:kern w:val="1"/>
                <w:sz w:val="20"/>
                <w:szCs w:val="20"/>
                <w:lang w:eastAsia="zh-CN" w:bidi="hi-IN"/>
              </w:rPr>
              <w:t>n.o</w:t>
            </w:r>
            <w:proofErr w:type="spellEnd"/>
            <w:r>
              <w:rPr>
                <w:rFonts w:ascii="Arial" w:eastAsia="SimSun" w:hAnsi="Arial" w:cs="Mangal"/>
                <w:i/>
                <w:kern w:val="1"/>
                <w:sz w:val="20"/>
                <w:szCs w:val="20"/>
                <w:lang w:eastAsia="zh-CN" w:bidi="hi-IN"/>
              </w:rPr>
              <w:t>. = noch offen</w:t>
            </w:r>
          </w:p>
          <w:p w14:paraId="13D76DD3" w14:textId="77777777" w:rsidR="00505E8A" w:rsidRPr="00E81FA3" w:rsidRDefault="00505E8A" w:rsidP="00505E8A">
            <w:pPr>
              <w:pStyle w:val="Listenabsatz"/>
              <w:widowControl w:val="0"/>
              <w:suppressLineNumbers/>
              <w:suppressAutoHyphens/>
              <w:spacing w:after="0" w:line="240" w:lineRule="auto"/>
              <w:ind w:left="0"/>
              <w:rPr>
                <w:rFonts w:ascii="Arial" w:eastAsia="SimSun" w:hAnsi="Arial" w:cs="Mangal"/>
                <w:i/>
                <w:kern w:val="1"/>
                <w:sz w:val="20"/>
                <w:szCs w:val="20"/>
                <w:lang w:eastAsia="zh-CN" w:bidi="hi-IN"/>
              </w:rPr>
            </w:pPr>
            <w:r w:rsidRPr="00E81FA3">
              <w:rPr>
                <w:rFonts w:ascii="Arial" w:eastAsia="SimSun" w:hAnsi="Arial" w:cs="Mangal"/>
                <w:i/>
                <w:kern w:val="1"/>
                <w:sz w:val="20"/>
                <w:szCs w:val="20"/>
                <w:lang w:eastAsia="zh-CN" w:bidi="hi-IN"/>
              </w:rPr>
              <w:t>i.A. = in Arbeit</w:t>
            </w:r>
          </w:p>
          <w:p w14:paraId="4A9CE3DC" w14:textId="77777777" w:rsidR="00505E8A" w:rsidRPr="00505E8A" w:rsidRDefault="00505E8A" w:rsidP="00505E8A">
            <w:pPr>
              <w:pStyle w:val="Listenabsatz"/>
              <w:widowControl w:val="0"/>
              <w:suppressLineNumbers/>
              <w:suppressAutoHyphens/>
              <w:spacing w:after="0" w:line="240" w:lineRule="auto"/>
              <w:ind w:left="0"/>
              <w:rPr>
                <w:rFonts w:ascii="Arial" w:eastAsia="SimSun" w:hAnsi="Arial" w:cs="Mangal"/>
                <w:kern w:val="1"/>
                <w:sz w:val="24"/>
                <w:szCs w:val="24"/>
                <w:lang w:eastAsia="zh-CN" w:bidi="hi-IN"/>
              </w:rPr>
            </w:pPr>
            <w:r w:rsidRPr="00E81FA3">
              <w:rPr>
                <w:rFonts w:ascii="Arial" w:eastAsia="SimSun" w:hAnsi="Arial" w:cs="Mangal"/>
                <w:i/>
                <w:kern w:val="1"/>
                <w:sz w:val="20"/>
                <w:szCs w:val="20"/>
                <w:lang w:eastAsia="zh-CN" w:bidi="hi-IN"/>
              </w:rPr>
              <w:t>a = abgeschlossen</w:t>
            </w:r>
          </w:p>
        </w:tc>
      </w:tr>
      <w:tr w:rsidR="00505E8A" w:rsidRPr="00C73BEE" w14:paraId="6809C431"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0E916765" w14:textId="77777777" w:rsidR="00505E8A" w:rsidRPr="00C73BEE" w:rsidRDefault="00505E8A" w:rsidP="003973FE">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383793" w14:textId="77777777" w:rsidR="00505E8A" w:rsidRPr="00C73BEE" w:rsidRDefault="00505E8A" w:rsidP="003973FE">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B8F0D9"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6FFC84C7"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EBF3A"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7AF481"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02C9EF" w14:textId="77777777" w:rsidR="00505E8A" w:rsidRPr="00505E8A" w:rsidRDefault="00505E8A" w:rsidP="00C73BEE">
            <w:pPr>
              <w:widowControl w:val="0"/>
              <w:suppressLineNumbers/>
              <w:suppressAutoHyphens/>
              <w:spacing w:after="0" w:line="240" w:lineRule="auto"/>
              <w:rPr>
                <w:rFonts w:ascii="Arial" w:eastAsia="SimSun" w:hAnsi="Arial" w:cs="Mangal"/>
                <w:b/>
                <w:kern w:val="1"/>
                <w:sz w:val="24"/>
                <w:szCs w:val="24"/>
                <w:lang w:eastAsia="zh-CN" w:bidi="hi-IN"/>
              </w:rPr>
            </w:pPr>
          </w:p>
        </w:tc>
      </w:tr>
      <w:tr w:rsidR="00505E8A" w:rsidRPr="00C73BEE" w14:paraId="43E1A2F2"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59B87AFE" w14:textId="77777777" w:rsidR="00505E8A" w:rsidRPr="00C73BEE" w:rsidRDefault="00505E8A" w:rsidP="003973F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535165" w14:textId="77777777" w:rsidR="00505E8A" w:rsidRPr="00C73BEE" w:rsidRDefault="00505E8A" w:rsidP="003973F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66517B"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4850A197"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5409C0"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06FA2C"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B82148"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r>
      <w:tr w:rsidR="00505E8A" w:rsidRPr="00C73BEE" w14:paraId="4668719B"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4234E4F2" w14:textId="77777777" w:rsidR="00505E8A" w:rsidRPr="00C73BEE" w:rsidRDefault="00505E8A" w:rsidP="003973FE">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FF940" w14:textId="77777777" w:rsidR="00505E8A" w:rsidRPr="00C73BEE" w:rsidRDefault="00505E8A" w:rsidP="003973FE">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49BDDA"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0705377B"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27A6"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B3ED75"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A99FE9" w14:textId="77777777" w:rsidR="00505E8A" w:rsidRPr="00C73BEE" w:rsidRDefault="00505E8A"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r>
      <w:tr w:rsidR="007923A4" w:rsidRPr="00C73BEE" w14:paraId="30C2AAB1"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2FDB177C" w14:textId="77777777" w:rsidR="007923A4" w:rsidRPr="00C73BEE" w:rsidRDefault="007923A4" w:rsidP="00C73BEE">
            <w:pPr>
              <w:widowControl w:val="0"/>
              <w:suppressLineNumbers/>
              <w:suppressAutoHyphens/>
              <w:spacing w:after="0" w:line="240" w:lineRule="auto"/>
              <w:rPr>
                <w:rFonts w:ascii="Arial" w:eastAsia="SimSun" w:hAnsi="Arial" w:cs="Arial"/>
                <w:b/>
                <w:color w:val="0000FF"/>
                <w:kern w:val="1"/>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20B12A" w14:textId="77777777" w:rsidR="007923A4" w:rsidRPr="00C73BEE" w:rsidRDefault="007923A4" w:rsidP="00C73BEE">
            <w:pPr>
              <w:widowControl w:val="0"/>
              <w:suppressLineNumbers/>
              <w:suppressAutoHyphens/>
              <w:spacing w:after="0" w:line="240" w:lineRule="auto"/>
              <w:rPr>
                <w:rFonts w:ascii="Arial" w:eastAsia="SimSun" w:hAnsi="Arial" w:cs="Arial"/>
                <w:b/>
                <w:color w:val="0000FF"/>
                <w:kern w:val="1"/>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3945D1" w14:textId="77777777" w:rsidR="007923A4" w:rsidRPr="00C73BEE" w:rsidRDefault="007923A4"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68382730" w14:textId="77777777" w:rsidR="007923A4" w:rsidRPr="00C73BEE" w:rsidRDefault="007923A4"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443920" w14:textId="77777777" w:rsidR="007923A4" w:rsidRPr="00C73BEE" w:rsidRDefault="007923A4"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504E8D" w14:textId="77777777" w:rsidR="007923A4" w:rsidRPr="00C73BEE" w:rsidRDefault="007923A4"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24D78" w14:textId="77777777" w:rsidR="007923A4" w:rsidRPr="00C73BEE" w:rsidRDefault="007923A4" w:rsidP="00C73BEE">
            <w:pPr>
              <w:widowControl w:val="0"/>
              <w:suppressLineNumbers/>
              <w:suppressAutoHyphens/>
              <w:spacing w:after="0" w:line="240" w:lineRule="auto"/>
              <w:rPr>
                <w:rFonts w:ascii="Arial" w:eastAsia="SimSun" w:hAnsi="Arial" w:cs="Arial"/>
                <w:color w:val="0000FF"/>
                <w:kern w:val="1"/>
                <w:sz w:val="24"/>
                <w:szCs w:val="24"/>
                <w:lang w:eastAsia="zh-CN" w:bidi="hi-IN"/>
              </w:rPr>
            </w:pPr>
          </w:p>
        </w:tc>
      </w:tr>
    </w:tbl>
    <w:p w14:paraId="371B27AF" w14:textId="77777777" w:rsidR="00B70F81" w:rsidRPr="004C3AA3" w:rsidRDefault="00C73BEE" w:rsidP="00B70F81">
      <w:pPr>
        <w:rPr>
          <w:rFonts w:asciiTheme="minorBidi" w:hAnsiTheme="minorBidi"/>
          <w:sz w:val="28"/>
          <w:szCs w:val="28"/>
        </w:rPr>
      </w:pPr>
      <w:r w:rsidRPr="00C73BEE">
        <w:rPr>
          <w:rFonts w:ascii="Arial" w:eastAsia="Calibri" w:hAnsi="Arial" w:cs="Times New Roman"/>
          <w:sz w:val="24"/>
          <w:szCs w:val="24"/>
        </w:rPr>
        <w:br w:type="page"/>
      </w:r>
      <w:r w:rsidR="00B70F81" w:rsidRPr="004C3AA3">
        <w:rPr>
          <w:rFonts w:asciiTheme="minorBidi" w:hAnsiTheme="minorBidi"/>
          <w:b/>
          <w:bCs/>
          <w:sz w:val="28"/>
          <w:szCs w:val="28"/>
        </w:rPr>
        <w:lastRenderedPageBreak/>
        <w:t>Fahrplan</w:t>
      </w:r>
      <w:r w:rsidR="00B70F81" w:rsidRPr="004C3AA3">
        <w:rPr>
          <w:rFonts w:asciiTheme="minorBidi" w:hAnsiTheme="minorBidi"/>
          <w:sz w:val="28"/>
          <w:szCs w:val="28"/>
        </w:rPr>
        <w:t xml:space="preserve"> zu </w:t>
      </w:r>
      <w:r w:rsidR="00B70F81" w:rsidRPr="00383FA4">
        <w:rPr>
          <w:rFonts w:asciiTheme="minorBidi" w:hAnsiTheme="minorBidi"/>
          <w:b/>
          <w:bCs/>
          <w:color w:val="538135" w:themeColor="accent6" w:themeShade="BF"/>
          <w:sz w:val="28"/>
          <w:szCs w:val="28"/>
        </w:rPr>
        <w:t>Maßnahme</w:t>
      </w:r>
      <w:r w:rsidR="00B70F81" w:rsidRPr="007916F7">
        <w:rPr>
          <w:rFonts w:asciiTheme="minorBidi" w:hAnsiTheme="minorBidi"/>
          <w:color w:val="00B050"/>
          <w:sz w:val="28"/>
          <w:szCs w:val="28"/>
        </w:rPr>
        <w:t xml:space="preserve"> </w:t>
      </w:r>
      <w:r w:rsidR="00B70F81" w:rsidRPr="004C3AA3">
        <w:rPr>
          <w:rFonts w:asciiTheme="minorBidi" w:hAnsiTheme="minorBidi"/>
          <w:sz w:val="28"/>
          <w:szCs w:val="28"/>
        </w:rPr>
        <w:t>_____________ zu Ziel Nr. _______________</w:t>
      </w:r>
    </w:p>
    <w:tbl>
      <w:tblPr>
        <w:tblStyle w:val="Gitternetztabelle4Akzent6"/>
        <w:tblW w:w="0" w:type="auto"/>
        <w:tblLook w:val="04A0" w:firstRow="1" w:lastRow="0" w:firstColumn="1" w:lastColumn="0" w:noHBand="0" w:noVBand="1"/>
      </w:tblPr>
      <w:tblGrid>
        <w:gridCol w:w="3569"/>
        <w:gridCol w:w="3569"/>
        <w:gridCol w:w="3569"/>
        <w:gridCol w:w="3570"/>
      </w:tblGrid>
      <w:tr w:rsidR="00B70F81" w:rsidRPr="004A213A" w14:paraId="1494576A" w14:textId="77777777" w:rsidTr="004C3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27CE472F" w14:textId="77777777" w:rsidR="00B70F81" w:rsidRPr="004A213A" w:rsidRDefault="00B70F81" w:rsidP="007923A4">
            <w:pPr>
              <w:spacing w:line="360" w:lineRule="auto"/>
              <w:rPr>
                <w:sz w:val="24"/>
                <w:szCs w:val="24"/>
              </w:rPr>
            </w:pPr>
            <w:r w:rsidRPr="004A213A">
              <w:rPr>
                <w:sz w:val="24"/>
                <w:szCs w:val="24"/>
              </w:rPr>
              <w:t>Was?</w:t>
            </w:r>
          </w:p>
        </w:tc>
        <w:tc>
          <w:tcPr>
            <w:tcW w:w="3569" w:type="dxa"/>
          </w:tcPr>
          <w:p w14:paraId="2F8D8B0D" w14:textId="77777777" w:rsidR="00B70F81" w:rsidRPr="004A213A" w:rsidRDefault="00B70F81"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Wer?</w:t>
            </w:r>
          </w:p>
        </w:tc>
        <w:tc>
          <w:tcPr>
            <w:tcW w:w="3569" w:type="dxa"/>
          </w:tcPr>
          <w:p w14:paraId="641C354E" w14:textId="77777777" w:rsidR="00B70F81" w:rsidRPr="004A213A" w:rsidRDefault="00B70F81"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Wie?</w:t>
            </w:r>
          </w:p>
        </w:tc>
        <w:tc>
          <w:tcPr>
            <w:tcW w:w="3570" w:type="dxa"/>
          </w:tcPr>
          <w:p w14:paraId="2935EB65" w14:textId="77777777" w:rsidR="00B70F81" w:rsidRPr="004A213A" w:rsidRDefault="00B70F81"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Bis wann?</w:t>
            </w:r>
          </w:p>
        </w:tc>
      </w:tr>
      <w:tr w:rsidR="00B70F81" w:rsidRPr="004A213A" w14:paraId="0E64320F"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19EA2932" w14:textId="77777777" w:rsidR="00B70F81" w:rsidRPr="004A213A" w:rsidRDefault="00B70F81" w:rsidP="007923A4">
            <w:pPr>
              <w:spacing w:line="360" w:lineRule="auto"/>
              <w:rPr>
                <w:sz w:val="24"/>
                <w:szCs w:val="24"/>
              </w:rPr>
            </w:pPr>
          </w:p>
        </w:tc>
        <w:tc>
          <w:tcPr>
            <w:tcW w:w="3569" w:type="dxa"/>
          </w:tcPr>
          <w:p w14:paraId="473B12AB"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40480A1B"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26B87B70"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4516CE48"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34E13008" w14:textId="77777777" w:rsidR="00B70F81" w:rsidRPr="004A213A" w:rsidRDefault="00B70F81" w:rsidP="007923A4">
            <w:pPr>
              <w:spacing w:line="360" w:lineRule="auto"/>
              <w:rPr>
                <w:sz w:val="24"/>
                <w:szCs w:val="24"/>
              </w:rPr>
            </w:pPr>
          </w:p>
        </w:tc>
        <w:tc>
          <w:tcPr>
            <w:tcW w:w="3569" w:type="dxa"/>
          </w:tcPr>
          <w:p w14:paraId="3DFC80CB"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1AE5B614"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7986D7EE"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2357885E"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16F46DB6" w14:textId="77777777" w:rsidR="00B70F81" w:rsidRPr="004A213A" w:rsidRDefault="00B70F81" w:rsidP="007923A4">
            <w:pPr>
              <w:spacing w:line="360" w:lineRule="auto"/>
              <w:rPr>
                <w:sz w:val="24"/>
                <w:szCs w:val="24"/>
              </w:rPr>
            </w:pPr>
          </w:p>
        </w:tc>
        <w:tc>
          <w:tcPr>
            <w:tcW w:w="3569" w:type="dxa"/>
          </w:tcPr>
          <w:p w14:paraId="3A219285"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4FEC305"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2C8C7454"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0599BA1D"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70174D6C" w14:textId="77777777" w:rsidR="00B70F81" w:rsidRPr="004A213A" w:rsidRDefault="00B70F81" w:rsidP="007923A4">
            <w:pPr>
              <w:spacing w:line="360" w:lineRule="auto"/>
              <w:rPr>
                <w:sz w:val="24"/>
                <w:szCs w:val="24"/>
              </w:rPr>
            </w:pPr>
          </w:p>
        </w:tc>
        <w:tc>
          <w:tcPr>
            <w:tcW w:w="3569" w:type="dxa"/>
          </w:tcPr>
          <w:p w14:paraId="490208D1"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6E191902"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53E14ED2"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59A7FAFE"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7585AC9E" w14:textId="77777777" w:rsidR="00B70F81" w:rsidRPr="004A213A" w:rsidRDefault="00B70F81" w:rsidP="007923A4">
            <w:pPr>
              <w:spacing w:line="360" w:lineRule="auto"/>
              <w:rPr>
                <w:sz w:val="24"/>
                <w:szCs w:val="24"/>
              </w:rPr>
            </w:pPr>
          </w:p>
        </w:tc>
        <w:tc>
          <w:tcPr>
            <w:tcW w:w="3569" w:type="dxa"/>
          </w:tcPr>
          <w:p w14:paraId="243C318C"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4457CFC"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68D8A111"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790BB1C4"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1C54B8BE" w14:textId="77777777" w:rsidR="00B70F81" w:rsidRPr="004A213A" w:rsidRDefault="00B70F81" w:rsidP="007923A4">
            <w:pPr>
              <w:spacing w:line="360" w:lineRule="auto"/>
              <w:rPr>
                <w:sz w:val="24"/>
                <w:szCs w:val="24"/>
              </w:rPr>
            </w:pPr>
          </w:p>
        </w:tc>
        <w:tc>
          <w:tcPr>
            <w:tcW w:w="3569" w:type="dxa"/>
          </w:tcPr>
          <w:p w14:paraId="79401C06"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2B800B91"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6A48770A"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28D7C5A6"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50AFA510" w14:textId="77777777" w:rsidR="00B70F81" w:rsidRPr="004A213A" w:rsidRDefault="00B70F81" w:rsidP="007923A4">
            <w:pPr>
              <w:spacing w:line="360" w:lineRule="auto"/>
              <w:rPr>
                <w:sz w:val="24"/>
                <w:szCs w:val="24"/>
              </w:rPr>
            </w:pPr>
          </w:p>
        </w:tc>
        <w:tc>
          <w:tcPr>
            <w:tcW w:w="3569" w:type="dxa"/>
          </w:tcPr>
          <w:p w14:paraId="7D5C3033"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54B2091D"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4D148FA7"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1EF3E2AB"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78C62BD2" w14:textId="77777777" w:rsidR="00B70F81" w:rsidRPr="004A213A" w:rsidRDefault="00B70F81" w:rsidP="007923A4">
            <w:pPr>
              <w:spacing w:line="360" w:lineRule="auto"/>
              <w:rPr>
                <w:sz w:val="24"/>
                <w:szCs w:val="24"/>
              </w:rPr>
            </w:pPr>
          </w:p>
        </w:tc>
        <w:tc>
          <w:tcPr>
            <w:tcW w:w="3569" w:type="dxa"/>
          </w:tcPr>
          <w:p w14:paraId="658C122B"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49A1F7A1"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65A5A691"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2A021F06"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0D4B735F" w14:textId="77777777" w:rsidR="00B70F81" w:rsidRPr="004A213A" w:rsidRDefault="00B70F81" w:rsidP="007923A4">
            <w:pPr>
              <w:spacing w:line="360" w:lineRule="auto"/>
              <w:rPr>
                <w:sz w:val="24"/>
                <w:szCs w:val="24"/>
              </w:rPr>
            </w:pPr>
          </w:p>
        </w:tc>
        <w:tc>
          <w:tcPr>
            <w:tcW w:w="3569" w:type="dxa"/>
          </w:tcPr>
          <w:p w14:paraId="2295AE4C"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634C6895"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05550735"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377530FE"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2E6CE772" w14:textId="77777777" w:rsidR="00B70F81" w:rsidRPr="004A213A" w:rsidRDefault="00B70F81" w:rsidP="007923A4">
            <w:pPr>
              <w:spacing w:line="360" w:lineRule="auto"/>
              <w:rPr>
                <w:sz w:val="24"/>
                <w:szCs w:val="24"/>
              </w:rPr>
            </w:pPr>
          </w:p>
        </w:tc>
        <w:tc>
          <w:tcPr>
            <w:tcW w:w="3569" w:type="dxa"/>
          </w:tcPr>
          <w:p w14:paraId="22F7D815"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1929650A"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6415E814"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0924D72B"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25E53F11" w14:textId="77777777" w:rsidR="00B70F81" w:rsidRPr="004A213A" w:rsidRDefault="00B70F81" w:rsidP="007923A4">
            <w:pPr>
              <w:spacing w:line="360" w:lineRule="auto"/>
              <w:rPr>
                <w:sz w:val="24"/>
                <w:szCs w:val="24"/>
              </w:rPr>
            </w:pPr>
          </w:p>
        </w:tc>
        <w:tc>
          <w:tcPr>
            <w:tcW w:w="3569" w:type="dxa"/>
          </w:tcPr>
          <w:p w14:paraId="66B12AE4"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5C7641D"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3D588CF8"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35A83537"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655F54A0" w14:textId="77777777" w:rsidR="00B70F81" w:rsidRPr="004A213A" w:rsidRDefault="00B70F81" w:rsidP="007923A4">
            <w:pPr>
              <w:spacing w:line="360" w:lineRule="auto"/>
              <w:rPr>
                <w:sz w:val="24"/>
                <w:szCs w:val="24"/>
              </w:rPr>
            </w:pPr>
          </w:p>
        </w:tc>
        <w:tc>
          <w:tcPr>
            <w:tcW w:w="3569" w:type="dxa"/>
          </w:tcPr>
          <w:p w14:paraId="153E6D52"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16F4AB8C"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4365DBA6"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01C912F7"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110E4484" w14:textId="77777777" w:rsidR="00B70F81" w:rsidRPr="004A213A" w:rsidRDefault="00B70F81" w:rsidP="007923A4">
            <w:pPr>
              <w:spacing w:line="360" w:lineRule="auto"/>
              <w:rPr>
                <w:sz w:val="24"/>
                <w:szCs w:val="24"/>
              </w:rPr>
            </w:pPr>
          </w:p>
        </w:tc>
        <w:tc>
          <w:tcPr>
            <w:tcW w:w="3569" w:type="dxa"/>
          </w:tcPr>
          <w:p w14:paraId="6B674502"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73CF3B62"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702620E6"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45568566"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19E94781" w14:textId="77777777" w:rsidR="00B70F81" w:rsidRPr="004A213A" w:rsidRDefault="00B70F81" w:rsidP="007923A4">
            <w:pPr>
              <w:spacing w:line="360" w:lineRule="auto"/>
              <w:rPr>
                <w:sz w:val="24"/>
                <w:szCs w:val="24"/>
              </w:rPr>
            </w:pPr>
          </w:p>
        </w:tc>
        <w:tc>
          <w:tcPr>
            <w:tcW w:w="3569" w:type="dxa"/>
          </w:tcPr>
          <w:p w14:paraId="2568D511"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41C2B64E"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65D8B2F6"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1DAD1AE3"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23486177" w14:textId="77777777" w:rsidR="00B70F81" w:rsidRPr="004A213A" w:rsidRDefault="00B70F81" w:rsidP="007923A4">
            <w:pPr>
              <w:spacing w:line="360" w:lineRule="auto"/>
              <w:rPr>
                <w:sz w:val="24"/>
                <w:szCs w:val="24"/>
              </w:rPr>
            </w:pPr>
          </w:p>
        </w:tc>
        <w:tc>
          <w:tcPr>
            <w:tcW w:w="3569" w:type="dxa"/>
          </w:tcPr>
          <w:p w14:paraId="2ACFC9AE"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0078DB93"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378C5531"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51D01DFF"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14ED2C7E" w14:textId="77777777" w:rsidR="00B70F81" w:rsidRPr="004A213A" w:rsidRDefault="00B70F81" w:rsidP="007923A4">
            <w:pPr>
              <w:spacing w:line="360" w:lineRule="auto"/>
              <w:rPr>
                <w:sz w:val="24"/>
                <w:szCs w:val="24"/>
              </w:rPr>
            </w:pPr>
          </w:p>
        </w:tc>
        <w:tc>
          <w:tcPr>
            <w:tcW w:w="3569" w:type="dxa"/>
          </w:tcPr>
          <w:p w14:paraId="69D08FD3"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012A7862"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5558FC33"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70F81" w:rsidRPr="004A213A" w14:paraId="5B3FC6F8" w14:textId="77777777" w:rsidTr="004C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381BB367" w14:textId="77777777" w:rsidR="00B70F81" w:rsidRPr="004A213A" w:rsidRDefault="00B70F81" w:rsidP="007923A4">
            <w:pPr>
              <w:spacing w:line="360" w:lineRule="auto"/>
              <w:rPr>
                <w:sz w:val="24"/>
                <w:szCs w:val="24"/>
              </w:rPr>
            </w:pPr>
          </w:p>
        </w:tc>
        <w:tc>
          <w:tcPr>
            <w:tcW w:w="3569" w:type="dxa"/>
          </w:tcPr>
          <w:p w14:paraId="19BE4240"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3003DD5"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2B50F124" w14:textId="77777777" w:rsidR="00B70F81" w:rsidRPr="004A213A" w:rsidRDefault="00B70F81"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B70F81" w:rsidRPr="004A213A" w14:paraId="4B8911BD" w14:textId="77777777" w:rsidTr="004C3AA3">
        <w:tc>
          <w:tcPr>
            <w:cnfStyle w:val="001000000000" w:firstRow="0" w:lastRow="0" w:firstColumn="1" w:lastColumn="0" w:oddVBand="0" w:evenVBand="0" w:oddHBand="0" w:evenHBand="0" w:firstRowFirstColumn="0" w:firstRowLastColumn="0" w:lastRowFirstColumn="0" w:lastRowLastColumn="0"/>
            <w:tcW w:w="3569" w:type="dxa"/>
          </w:tcPr>
          <w:p w14:paraId="38C11094" w14:textId="77777777" w:rsidR="00B70F81" w:rsidRPr="004A213A" w:rsidRDefault="00B70F81" w:rsidP="007923A4">
            <w:pPr>
              <w:spacing w:line="360" w:lineRule="auto"/>
              <w:rPr>
                <w:sz w:val="24"/>
                <w:szCs w:val="24"/>
              </w:rPr>
            </w:pPr>
          </w:p>
        </w:tc>
        <w:tc>
          <w:tcPr>
            <w:tcW w:w="3569" w:type="dxa"/>
          </w:tcPr>
          <w:p w14:paraId="61A5DA9A"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32C021CF"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0FDDD034" w14:textId="77777777" w:rsidR="00B70F81" w:rsidRPr="004A213A" w:rsidRDefault="00B70F81"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647A5800" w14:textId="77777777" w:rsidR="00FC67D4" w:rsidRDefault="00FC67D4" w:rsidP="00C73BEE">
      <w:pPr>
        <w:ind w:firstLine="708"/>
      </w:pPr>
    </w:p>
    <w:p w14:paraId="448ED7C2" w14:textId="77777777" w:rsidR="00FC67D4" w:rsidRDefault="00FC67D4">
      <w:r>
        <w:br w:type="page"/>
      </w:r>
    </w:p>
    <w:tbl>
      <w:tblPr>
        <w:tblW w:w="14971" w:type="dxa"/>
        <w:tblInd w:w="55" w:type="dxa"/>
        <w:tblLayout w:type="fixed"/>
        <w:tblCellMar>
          <w:top w:w="55" w:type="dxa"/>
          <w:left w:w="55" w:type="dxa"/>
          <w:bottom w:w="55" w:type="dxa"/>
          <w:right w:w="55" w:type="dxa"/>
        </w:tblCellMar>
        <w:tblLook w:val="0000" w:firstRow="0" w:lastRow="0" w:firstColumn="0" w:lastColumn="0" w:noHBand="0" w:noVBand="0"/>
      </w:tblPr>
      <w:tblGrid>
        <w:gridCol w:w="512"/>
        <w:gridCol w:w="5954"/>
        <w:gridCol w:w="2268"/>
        <w:gridCol w:w="998"/>
        <w:gridCol w:w="419"/>
        <w:gridCol w:w="1134"/>
        <w:gridCol w:w="1560"/>
        <w:gridCol w:w="2126"/>
      </w:tblGrid>
      <w:tr w:rsidR="00FC67D4" w:rsidRPr="00FC67D4" w14:paraId="6506B70B" w14:textId="77777777" w:rsidTr="007923A4">
        <w:tc>
          <w:tcPr>
            <w:tcW w:w="14971" w:type="dxa"/>
            <w:gridSpan w:val="8"/>
            <w:tcBorders>
              <w:bottom w:val="single" w:sz="4" w:space="0" w:color="auto"/>
            </w:tcBorders>
            <w:shd w:val="clear" w:color="auto" w:fill="auto"/>
          </w:tcPr>
          <w:p w14:paraId="36F80C90" w14:textId="3CD7A451" w:rsidR="00FC67D4" w:rsidRPr="008C4007" w:rsidRDefault="00FC67D4" w:rsidP="008C4007">
            <w:pPr>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007">
              <w:rPr>
                <w:b/>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Umsetzung Ziel Nr. </w:t>
            </w:r>
          </w:p>
        </w:tc>
      </w:tr>
      <w:tr w:rsidR="00FC67D4" w:rsidRPr="00C73BEE" w14:paraId="465EC2A8" w14:textId="77777777" w:rsidTr="007923A4">
        <w:tc>
          <w:tcPr>
            <w:tcW w:w="14971" w:type="dxa"/>
            <w:gridSpan w:val="8"/>
            <w:tcBorders>
              <w:top w:val="single" w:sz="4" w:space="0" w:color="auto"/>
              <w:left w:val="single" w:sz="4" w:space="0" w:color="auto"/>
              <w:bottom w:val="single" w:sz="4" w:space="0" w:color="auto"/>
              <w:right w:val="single" w:sz="4" w:space="0" w:color="auto"/>
            </w:tcBorders>
            <w:shd w:val="clear" w:color="auto" w:fill="auto"/>
          </w:tcPr>
          <w:p w14:paraId="4DA90CD1" w14:textId="77777777" w:rsidR="00FC67D4" w:rsidRPr="00C73BEE" w:rsidRDefault="00FC67D4" w:rsidP="007923A4">
            <w:pPr>
              <w:widowControl w:val="0"/>
              <w:suppressLineNumbers/>
              <w:suppressAutoHyphens/>
              <w:spacing w:after="0" w:line="240" w:lineRule="auto"/>
              <w:rPr>
                <w:rFonts w:ascii="Arial" w:eastAsia="SimSun" w:hAnsi="Arial" w:cs="Mangal"/>
                <w:kern w:val="1"/>
                <w:sz w:val="24"/>
                <w:szCs w:val="24"/>
                <w:lang w:eastAsia="zh-CN" w:bidi="hi-IN"/>
              </w:rPr>
            </w:pPr>
            <w:r w:rsidRPr="00C73BEE">
              <w:rPr>
                <w:rFonts w:ascii="Arial" w:eastAsia="SimSun" w:hAnsi="Arial" w:cs="Mangal"/>
                <w:b/>
                <w:kern w:val="1"/>
                <w:sz w:val="24"/>
                <w:szCs w:val="24"/>
                <w:lang w:eastAsia="zh-CN" w:bidi="hi-IN"/>
              </w:rPr>
              <w:t xml:space="preserve">Arbeitsgruppe/Fachbereich: </w:t>
            </w:r>
          </w:p>
          <w:p w14:paraId="695D9660" w14:textId="77777777" w:rsidR="00FC67D4" w:rsidRPr="00C73BEE" w:rsidRDefault="00FC67D4" w:rsidP="007923A4">
            <w:pPr>
              <w:widowControl w:val="0"/>
              <w:suppressLineNumbers/>
              <w:suppressAutoHyphens/>
              <w:spacing w:after="0" w:line="240" w:lineRule="auto"/>
              <w:jc w:val="center"/>
              <w:rPr>
                <w:rFonts w:ascii="Arial" w:eastAsia="SimSun" w:hAnsi="Arial" w:cs="Arial"/>
                <w:b/>
                <w:color w:val="0000FF"/>
                <w:kern w:val="1"/>
                <w:sz w:val="40"/>
                <w:szCs w:val="40"/>
                <w:lang w:eastAsia="zh-CN" w:bidi="hi-IN"/>
              </w:rPr>
            </w:pPr>
          </w:p>
        </w:tc>
      </w:tr>
      <w:tr w:rsidR="00FC67D4" w:rsidRPr="00C73BEE" w14:paraId="46419FF4" w14:textId="77777777" w:rsidTr="007923A4">
        <w:tc>
          <w:tcPr>
            <w:tcW w:w="9732" w:type="dxa"/>
            <w:gridSpan w:val="4"/>
            <w:tcBorders>
              <w:top w:val="single" w:sz="4" w:space="0" w:color="auto"/>
              <w:left w:val="single" w:sz="4" w:space="0" w:color="auto"/>
              <w:bottom w:val="single" w:sz="4" w:space="0" w:color="auto"/>
              <w:right w:val="single" w:sz="4" w:space="0" w:color="auto"/>
            </w:tcBorders>
            <w:shd w:val="clear" w:color="auto" w:fill="auto"/>
          </w:tcPr>
          <w:p w14:paraId="3C5E8272" w14:textId="77777777" w:rsidR="00FC67D4" w:rsidRPr="00C73BEE" w:rsidRDefault="00FC67D4" w:rsidP="007923A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C73BEE">
              <w:rPr>
                <w:rFonts w:ascii="Arial" w:eastAsia="SimSun" w:hAnsi="Arial" w:cs="Mangal"/>
                <w:b/>
                <w:bCs/>
                <w:kern w:val="1"/>
                <w:sz w:val="24"/>
                <w:szCs w:val="24"/>
                <w:lang w:eastAsia="zh-CN" w:bidi="hi-IN"/>
              </w:rPr>
              <w:t xml:space="preserve">Ziel Nr. ______ </w:t>
            </w:r>
            <w:r w:rsidRPr="00C73BEE">
              <w:rPr>
                <w:rFonts w:ascii="Arial" w:eastAsia="SimSun" w:hAnsi="Arial" w:cs="Mangal"/>
                <w:bCs/>
                <w:i/>
                <w:kern w:val="1"/>
                <w:sz w:val="20"/>
                <w:szCs w:val="24"/>
                <w:lang w:eastAsia="zh-CN" w:bidi="hi-IN"/>
              </w:rPr>
              <w:t>(Das möchten wir erreichen…)</w:t>
            </w:r>
          </w:p>
          <w:p w14:paraId="10BF19F9"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p w14:paraId="0E540EAC"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tcPr>
          <w:p w14:paraId="49C38C37" w14:textId="77777777" w:rsidR="00FC67D4" w:rsidRPr="00C73BEE" w:rsidRDefault="00FC67D4" w:rsidP="007923A4">
            <w:pPr>
              <w:widowControl w:val="0"/>
              <w:suppressLineNumbers/>
              <w:suppressAutoHyphens/>
              <w:spacing w:after="0" w:line="240" w:lineRule="auto"/>
              <w:rPr>
                <w:rFonts w:ascii="Arial" w:eastAsia="SimSun" w:hAnsi="Arial" w:cs="Mangal"/>
                <w:i/>
                <w:kern w:val="1"/>
                <w:sz w:val="20"/>
                <w:szCs w:val="24"/>
                <w:lang w:eastAsia="zh-CN" w:bidi="hi-IN"/>
              </w:rPr>
            </w:pPr>
            <w:r w:rsidRPr="00C73BEE">
              <w:rPr>
                <w:rFonts w:ascii="Arial" w:eastAsia="SimSun" w:hAnsi="Arial" w:cs="Mangal"/>
                <w:b/>
                <w:bCs/>
                <w:kern w:val="1"/>
                <w:sz w:val="24"/>
                <w:szCs w:val="24"/>
                <w:lang w:eastAsia="zh-CN" w:bidi="hi-IN"/>
              </w:rPr>
              <w:t>Begründung</w:t>
            </w:r>
            <w:r w:rsidRPr="00C73BEE">
              <w:rPr>
                <w:rFonts w:ascii="Arial" w:eastAsia="SimSun" w:hAnsi="Arial" w:cs="Mangal"/>
                <w:kern w:val="1"/>
                <w:sz w:val="24"/>
                <w:szCs w:val="24"/>
                <w:lang w:eastAsia="zh-CN" w:bidi="hi-IN"/>
              </w:rPr>
              <w:t xml:space="preserve"> </w:t>
            </w:r>
            <w:r w:rsidRPr="00C73BEE">
              <w:rPr>
                <w:rFonts w:ascii="Arial" w:eastAsia="SimSun" w:hAnsi="Arial" w:cs="Mangal"/>
                <w:i/>
                <w:kern w:val="1"/>
                <w:sz w:val="20"/>
                <w:szCs w:val="24"/>
                <w:lang w:eastAsia="zh-CN" w:bidi="hi-IN"/>
              </w:rPr>
              <w:t>(Warum möchten wir das erreichen?)</w:t>
            </w:r>
          </w:p>
          <w:p w14:paraId="6DE6E881"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4E72847D"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1A519158"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tc>
      </w:tr>
      <w:tr w:rsidR="00FC67D4" w:rsidRPr="00C73BEE" w14:paraId="621DDB9F" w14:textId="77777777" w:rsidTr="007923A4">
        <w:tc>
          <w:tcPr>
            <w:tcW w:w="9732" w:type="dxa"/>
            <w:gridSpan w:val="4"/>
            <w:tcBorders>
              <w:top w:val="single" w:sz="4" w:space="0" w:color="auto"/>
              <w:left w:val="single" w:sz="4" w:space="0" w:color="auto"/>
              <w:bottom w:val="single" w:sz="4" w:space="0" w:color="auto"/>
              <w:right w:val="single" w:sz="4" w:space="0" w:color="auto"/>
            </w:tcBorders>
            <w:shd w:val="clear" w:color="auto" w:fill="auto"/>
          </w:tcPr>
          <w:p w14:paraId="5EA23C50" w14:textId="77777777" w:rsidR="00FC67D4" w:rsidRPr="00C73BEE" w:rsidRDefault="00FC67D4" w:rsidP="007923A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C73BEE">
              <w:rPr>
                <w:rFonts w:ascii="Arial" w:eastAsia="SimSun" w:hAnsi="Arial" w:cs="Mangal"/>
                <w:b/>
                <w:bCs/>
                <w:kern w:val="1"/>
                <w:sz w:val="24"/>
                <w:szCs w:val="24"/>
                <w:lang w:eastAsia="zh-CN" w:bidi="hi-IN"/>
              </w:rPr>
              <w:t xml:space="preserve">Indikatoren </w:t>
            </w:r>
            <w:r w:rsidRPr="00C73BEE">
              <w:rPr>
                <w:rFonts w:ascii="Arial" w:eastAsia="SimSun" w:hAnsi="Arial" w:cs="Mangal"/>
                <w:bCs/>
                <w:i/>
                <w:kern w:val="1"/>
                <w:sz w:val="20"/>
                <w:szCs w:val="24"/>
                <w:lang w:eastAsia="zh-CN" w:bidi="hi-IN"/>
              </w:rPr>
              <w:t>(Woran erkennen wir hinterher, dass wir das Ziel erreicht haben?)</w:t>
            </w:r>
          </w:p>
          <w:p w14:paraId="10F0BFC1" w14:textId="77777777" w:rsidR="00FC67D4" w:rsidRPr="00C73BEE" w:rsidRDefault="00FC67D4" w:rsidP="007923A4">
            <w:pPr>
              <w:widowControl w:val="0"/>
              <w:suppressLineNumbers/>
              <w:suppressAutoHyphens/>
              <w:spacing w:after="0" w:line="360" w:lineRule="auto"/>
              <w:rPr>
                <w:rFonts w:ascii="Arial" w:eastAsia="SimSun" w:hAnsi="Arial" w:cs="Arial"/>
                <w:color w:val="0000FF"/>
                <w:kern w:val="1"/>
                <w:sz w:val="24"/>
                <w:szCs w:val="24"/>
                <w:lang w:eastAsia="zh-CN" w:bidi="hi-IN"/>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tcPr>
          <w:p w14:paraId="7EF8F7CC" w14:textId="77777777" w:rsidR="00FC67D4" w:rsidRPr="00C73BEE" w:rsidRDefault="00FC67D4" w:rsidP="007923A4">
            <w:pPr>
              <w:widowControl w:val="0"/>
              <w:suppressLineNumbers/>
              <w:suppressAutoHyphens/>
              <w:spacing w:after="0" w:line="240" w:lineRule="auto"/>
              <w:rPr>
                <w:rFonts w:ascii="Arial" w:eastAsia="SimSun" w:hAnsi="Arial" w:cs="Mangal"/>
                <w:i/>
                <w:iCs/>
                <w:kern w:val="1"/>
                <w:sz w:val="20"/>
                <w:szCs w:val="20"/>
                <w:lang w:eastAsia="zh-CN" w:bidi="hi-IN"/>
              </w:rPr>
            </w:pPr>
            <w:r w:rsidRPr="00C73BEE">
              <w:rPr>
                <w:rFonts w:ascii="Arial" w:eastAsia="SimSun" w:hAnsi="Arial" w:cs="Mangal"/>
                <w:b/>
                <w:bCs/>
                <w:kern w:val="1"/>
                <w:sz w:val="24"/>
                <w:szCs w:val="24"/>
                <w:lang w:eastAsia="zh-CN" w:bidi="hi-IN"/>
              </w:rPr>
              <w:t>Evaluationsmethoden</w:t>
            </w:r>
            <w:r w:rsidRPr="00C73BEE">
              <w:rPr>
                <w:rFonts w:ascii="Arial" w:eastAsia="SimSun" w:hAnsi="Arial" w:cs="Mangal"/>
                <w:kern w:val="1"/>
                <w:sz w:val="24"/>
                <w:szCs w:val="24"/>
                <w:lang w:eastAsia="zh-CN" w:bidi="hi-IN"/>
              </w:rPr>
              <w:t xml:space="preserve"> </w:t>
            </w:r>
            <w:r w:rsidRPr="00C73BEE">
              <w:rPr>
                <w:rFonts w:ascii="Arial" w:eastAsia="SimSun" w:hAnsi="Arial" w:cs="Mangal"/>
                <w:i/>
                <w:iCs/>
                <w:kern w:val="1"/>
                <w:sz w:val="20"/>
                <w:szCs w:val="20"/>
                <w:lang w:eastAsia="zh-CN" w:bidi="hi-IN"/>
              </w:rPr>
              <w:t xml:space="preserve">(Mit welchen Instrumenten, z. B. Fragebogen, Gespräche, möchten wir das Ziel evaluieren? </w:t>
            </w:r>
          </w:p>
          <w:p w14:paraId="30473F27"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384E8054"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p w14:paraId="369DE318" w14:textId="77777777" w:rsidR="00FC67D4" w:rsidRPr="00C73BEE" w:rsidRDefault="00FC67D4" w:rsidP="007923A4">
            <w:pPr>
              <w:widowControl w:val="0"/>
              <w:suppressLineNumbers/>
              <w:suppressAutoHyphens/>
              <w:spacing w:after="0" w:line="240" w:lineRule="auto"/>
              <w:rPr>
                <w:rFonts w:ascii="Arial" w:eastAsia="SimSun" w:hAnsi="Arial" w:cs="Mangal"/>
                <w:color w:val="0000FF"/>
                <w:kern w:val="1"/>
                <w:sz w:val="24"/>
                <w:szCs w:val="24"/>
                <w:lang w:eastAsia="zh-CN" w:bidi="hi-IN"/>
              </w:rPr>
            </w:pPr>
          </w:p>
        </w:tc>
      </w:tr>
      <w:tr w:rsidR="00FC67D4" w:rsidRPr="00C73BEE" w14:paraId="6C5DBD5D" w14:textId="77777777" w:rsidTr="007923A4">
        <w:trPr>
          <w:trHeight w:val="1349"/>
        </w:trPr>
        <w:tc>
          <w:tcPr>
            <w:tcW w:w="6466" w:type="dxa"/>
            <w:gridSpan w:val="2"/>
            <w:tcBorders>
              <w:top w:val="single" w:sz="4" w:space="0" w:color="auto"/>
              <w:left w:val="single" w:sz="4" w:space="0" w:color="auto"/>
              <w:bottom w:val="single" w:sz="4" w:space="0" w:color="auto"/>
              <w:right w:val="single" w:sz="4" w:space="0" w:color="auto"/>
            </w:tcBorders>
            <w:shd w:val="clear" w:color="auto" w:fill="auto"/>
          </w:tcPr>
          <w:p w14:paraId="2E7F3CAD" w14:textId="77777777" w:rsidR="00FC67D4" w:rsidRPr="00C73BEE" w:rsidRDefault="00FC67D4" w:rsidP="007923A4">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C73BEE">
              <w:rPr>
                <w:rFonts w:ascii="Arial" w:eastAsia="SimSun" w:hAnsi="Arial" w:cs="Mangal"/>
                <w:b/>
                <w:kern w:val="1"/>
                <w:sz w:val="24"/>
                <w:szCs w:val="24"/>
                <w:lang w:eastAsia="zh-CN" w:bidi="hi-IN"/>
              </w:rPr>
              <w:t>Maßnahmen</w:t>
            </w:r>
            <w:r w:rsidRPr="00C73BEE">
              <w:rPr>
                <w:rFonts w:ascii="Arial" w:eastAsia="SimSun" w:hAnsi="Arial" w:cs="Mangal"/>
                <w:b/>
                <w:kern w:val="1"/>
                <w:sz w:val="24"/>
                <w:szCs w:val="24"/>
                <w:vertAlign w:val="superscript"/>
                <w:lang w:eastAsia="zh-CN" w:bidi="hi-IN"/>
              </w:rPr>
              <w:footnoteReference w:id="6"/>
            </w:r>
            <w:r w:rsidRPr="00C73BEE">
              <w:rPr>
                <w:rFonts w:ascii="Arial" w:eastAsia="SimSun" w:hAnsi="Arial" w:cs="Mangal"/>
                <w:kern w:val="1"/>
                <w:sz w:val="24"/>
                <w:szCs w:val="24"/>
                <w:lang w:eastAsia="zh-CN" w:bidi="hi-IN"/>
              </w:rPr>
              <w:br/>
            </w:r>
            <w:r w:rsidRPr="00C73BEE">
              <w:rPr>
                <w:rFonts w:ascii="Arial" w:eastAsia="SimSun" w:hAnsi="Arial" w:cs="Mangal"/>
                <w:i/>
                <w:kern w:val="1"/>
                <w:sz w:val="20"/>
                <w:szCs w:val="24"/>
                <w:lang w:eastAsia="zh-CN" w:bidi="hi-IN"/>
              </w:rPr>
              <w:t xml:space="preserve">(Welche Aktivitäten </w:t>
            </w:r>
            <w:proofErr w:type="gramStart"/>
            <w:r w:rsidRPr="00C73BEE">
              <w:rPr>
                <w:rFonts w:ascii="Arial" w:eastAsia="SimSun" w:hAnsi="Arial" w:cs="Mangal"/>
                <w:i/>
                <w:kern w:val="1"/>
                <w:sz w:val="20"/>
                <w:szCs w:val="24"/>
                <w:lang w:eastAsia="zh-CN" w:bidi="hi-IN"/>
              </w:rPr>
              <w:t>tragen</w:t>
            </w:r>
            <w:proofErr w:type="gramEnd"/>
            <w:r w:rsidRPr="00C73BEE">
              <w:rPr>
                <w:rFonts w:ascii="Arial" w:eastAsia="SimSun" w:hAnsi="Arial" w:cs="Mangal"/>
                <w:i/>
                <w:kern w:val="1"/>
                <w:sz w:val="20"/>
                <w:szCs w:val="24"/>
                <w:lang w:eastAsia="zh-CN" w:bidi="hi-IN"/>
              </w:rPr>
              <w:t xml:space="preserve"> dazu bei, das Ziel zu erreichen?)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47917C" w14:textId="77777777" w:rsidR="00FC67D4" w:rsidRPr="00C73BEE" w:rsidRDefault="00FC67D4" w:rsidP="007923A4">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C73BEE">
              <w:rPr>
                <w:rFonts w:ascii="Arial" w:eastAsia="SimSun" w:hAnsi="Arial" w:cs="Mangal"/>
                <w:b/>
                <w:kern w:val="1"/>
                <w:sz w:val="24"/>
                <w:szCs w:val="24"/>
                <w:lang w:eastAsia="zh-CN" w:bidi="hi-IN"/>
              </w:rPr>
              <w:t>Verantwortliche</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 xml:space="preserve">(Wer kümmert sich um die Maßnahme?) </w:t>
            </w:r>
          </w:p>
        </w:tc>
        <w:tc>
          <w:tcPr>
            <w:tcW w:w="1417" w:type="dxa"/>
            <w:gridSpan w:val="2"/>
            <w:tcBorders>
              <w:top w:val="single" w:sz="4" w:space="0" w:color="auto"/>
              <w:left w:val="single" w:sz="4" w:space="0" w:color="auto"/>
              <w:bottom w:val="single" w:sz="4" w:space="0" w:color="auto"/>
              <w:right w:val="single" w:sz="4" w:space="0" w:color="auto"/>
            </w:tcBorders>
          </w:tcPr>
          <w:p w14:paraId="6EA53DAD" w14:textId="77777777" w:rsidR="00FC67D4" w:rsidRPr="00C73BEE" w:rsidRDefault="00FC67D4" w:rsidP="007923A4">
            <w:pPr>
              <w:widowControl w:val="0"/>
              <w:suppressLineNumbers/>
              <w:suppressAutoHyphens/>
              <w:spacing w:after="0" w:line="240" w:lineRule="auto"/>
              <w:jc w:val="center"/>
              <w:rPr>
                <w:rFonts w:ascii="Arial" w:eastAsia="SimSun" w:hAnsi="Arial" w:cs="Mangal"/>
                <w:b/>
                <w:kern w:val="1"/>
                <w:sz w:val="24"/>
                <w:szCs w:val="24"/>
                <w:lang w:eastAsia="zh-CN" w:bidi="hi-IN"/>
              </w:rPr>
            </w:pPr>
            <w:r w:rsidRPr="00C73BEE">
              <w:rPr>
                <w:rFonts w:ascii="Arial" w:eastAsia="SimSun" w:hAnsi="Arial" w:cs="Mangal"/>
                <w:b/>
                <w:kern w:val="1"/>
                <w:sz w:val="24"/>
                <w:szCs w:val="24"/>
                <w:lang w:eastAsia="zh-CN" w:bidi="hi-IN"/>
              </w:rPr>
              <w:t>Wer ist dabei?</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(Wer unterstützt?</w:t>
            </w:r>
            <w:r>
              <w:rPr>
                <w:rFonts w:ascii="Arial" w:eastAsia="SimSun" w:hAnsi="Arial" w:cs="Mangal"/>
                <w:i/>
                <w:kern w:val="1"/>
                <w:sz w:val="20"/>
                <w:szCs w:val="24"/>
                <w:lang w:eastAsia="zh-CN" w:bidi="hi-I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C0ACF" w14:textId="77777777" w:rsidR="00FC67D4" w:rsidRPr="00C73BEE" w:rsidRDefault="00FC67D4" w:rsidP="007923A4">
            <w:pPr>
              <w:widowControl w:val="0"/>
              <w:suppressLineNumbers/>
              <w:suppressAutoHyphens/>
              <w:spacing w:after="0" w:line="240" w:lineRule="auto"/>
              <w:jc w:val="center"/>
              <w:rPr>
                <w:rFonts w:ascii="Liberation Serif" w:eastAsia="SimSun" w:hAnsi="Liberation Serif" w:cs="Mangal"/>
                <w:b/>
                <w:kern w:val="1"/>
                <w:sz w:val="24"/>
                <w:szCs w:val="24"/>
                <w:lang w:eastAsia="zh-CN" w:bidi="hi-IN"/>
              </w:rPr>
            </w:pPr>
            <w:r w:rsidRPr="00C73BEE">
              <w:rPr>
                <w:rFonts w:ascii="Arial" w:eastAsia="SimSun" w:hAnsi="Arial" w:cs="Mangal"/>
                <w:b/>
                <w:kern w:val="1"/>
                <w:sz w:val="24"/>
                <w:szCs w:val="24"/>
                <w:lang w:eastAsia="zh-CN" w:bidi="hi-IN"/>
              </w:rPr>
              <w:t>Termin</w:t>
            </w:r>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(Bis wann ist Maßnahme abgeschlossen?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7795DF" w14:textId="77777777" w:rsidR="00FC67D4" w:rsidRPr="00C73BEE" w:rsidRDefault="00FC67D4" w:rsidP="007923A4">
            <w:pPr>
              <w:widowControl w:val="0"/>
              <w:suppressLineNumbers/>
              <w:suppressAutoHyphens/>
              <w:spacing w:after="0" w:line="240" w:lineRule="auto"/>
              <w:jc w:val="center"/>
              <w:rPr>
                <w:rFonts w:ascii="Liberation Serif" w:eastAsia="SimSun" w:hAnsi="Liberation Serif" w:cs="Mangal"/>
                <w:b/>
                <w:kern w:val="1"/>
                <w:sz w:val="24"/>
                <w:szCs w:val="24"/>
                <w:lang w:eastAsia="zh-CN" w:bidi="hi-IN"/>
              </w:rPr>
            </w:pPr>
            <w:r w:rsidRPr="00C73BEE">
              <w:rPr>
                <w:rFonts w:ascii="Arial" w:eastAsia="SimSun" w:hAnsi="Arial" w:cs="Mangal"/>
                <w:b/>
                <w:kern w:val="1"/>
                <w:sz w:val="24"/>
                <w:szCs w:val="24"/>
                <w:lang w:eastAsia="zh-CN" w:bidi="hi-IN"/>
              </w:rPr>
              <w:t>(externe) Unterstütz</w:t>
            </w:r>
            <w:r w:rsidR="007923A4">
              <w:rPr>
                <w:rFonts w:ascii="Arial" w:eastAsia="SimSun" w:hAnsi="Arial" w:cs="Mangal"/>
                <w:b/>
                <w:kern w:val="1"/>
                <w:sz w:val="24"/>
                <w:szCs w:val="24"/>
                <w:lang w:eastAsia="zh-CN" w:bidi="hi-IN"/>
              </w:rPr>
              <w:t>-</w:t>
            </w:r>
            <w:proofErr w:type="spellStart"/>
            <w:r w:rsidRPr="00C73BEE">
              <w:rPr>
                <w:rFonts w:ascii="Arial" w:eastAsia="SimSun" w:hAnsi="Arial" w:cs="Mangal"/>
                <w:b/>
                <w:kern w:val="1"/>
                <w:sz w:val="24"/>
                <w:szCs w:val="24"/>
                <w:lang w:eastAsia="zh-CN" w:bidi="hi-IN"/>
              </w:rPr>
              <w:t>ung</w:t>
            </w:r>
            <w:proofErr w:type="spellEnd"/>
            <w:r w:rsidRPr="00C73BEE">
              <w:rPr>
                <w:rFonts w:ascii="Arial" w:eastAsia="SimSun" w:hAnsi="Arial" w:cs="Mangal"/>
                <w:b/>
                <w:kern w:val="1"/>
                <w:sz w:val="24"/>
                <w:szCs w:val="24"/>
                <w:lang w:eastAsia="zh-CN" w:bidi="hi-IN"/>
              </w:rPr>
              <w:br/>
            </w:r>
            <w:r w:rsidRPr="00C73BEE">
              <w:rPr>
                <w:rFonts w:ascii="Arial" w:eastAsia="SimSun" w:hAnsi="Arial" w:cs="Mangal"/>
                <w:i/>
                <w:kern w:val="1"/>
                <w:sz w:val="20"/>
                <w:szCs w:val="24"/>
                <w:lang w:eastAsia="zh-CN" w:bidi="hi-IN"/>
              </w:rPr>
              <w:t>(Wer kann hier intern oder extern unterstützen?)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D4A5A" w14:textId="77777777" w:rsidR="00FC67D4" w:rsidRDefault="00FC67D4" w:rsidP="007923A4">
            <w:pPr>
              <w:widowControl w:val="0"/>
              <w:suppressLineNumbers/>
              <w:suppressAutoHyphens/>
              <w:spacing w:after="0" w:line="240" w:lineRule="auto"/>
              <w:ind w:right="39"/>
              <w:jc w:val="center"/>
              <w:rPr>
                <w:rFonts w:ascii="Arial" w:eastAsia="SimSun" w:hAnsi="Arial" w:cs="Mangal"/>
                <w:b/>
                <w:kern w:val="1"/>
                <w:sz w:val="24"/>
                <w:szCs w:val="24"/>
                <w:lang w:eastAsia="zh-CN" w:bidi="hi-IN"/>
              </w:rPr>
            </w:pPr>
            <w:r>
              <w:rPr>
                <w:rFonts w:ascii="Arial" w:eastAsia="SimSun" w:hAnsi="Arial" w:cs="Mangal"/>
                <w:b/>
                <w:kern w:val="1"/>
                <w:sz w:val="24"/>
                <w:szCs w:val="24"/>
                <w:lang w:eastAsia="zh-CN" w:bidi="hi-IN"/>
              </w:rPr>
              <w:t>Check</w:t>
            </w:r>
          </w:p>
          <w:p w14:paraId="34DA3D55" w14:textId="77777777" w:rsidR="00FC67D4" w:rsidRPr="00505E8A" w:rsidRDefault="00FC67D4" w:rsidP="007923A4">
            <w:pPr>
              <w:widowControl w:val="0"/>
              <w:suppressLineNumbers/>
              <w:suppressAutoHyphens/>
              <w:spacing w:after="0" w:line="240" w:lineRule="auto"/>
              <w:ind w:right="39"/>
              <w:rPr>
                <w:rFonts w:ascii="Arial" w:eastAsia="SimSun" w:hAnsi="Arial" w:cs="Mangal"/>
                <w:kern w:val="1"/>
                <w:szCs w:val="24"/>
                <w:lang w:eastAsia="zh-CN" w:bidi="hi-IN"/>
              </w:rPr>
            </w:pPr>
          </w:p>
          <w:p w14:paraId="336FA93E" w14:textId="77777777" w:rsidR="00FC67D4" w:rsidRDefault="00FC67D4" w:rsidP="007923A4">
            <w:pPr>
              <w:pStyle w:val="Listenabsatz"/>
              <w:widowControl w:val="0"/>
              <w:suppressLineNumbers/>
              <w:suppressAutoHyphens/>
              <w:spacing w:after="0" w:line="240" w:lineRule="auto"/>
              <w:ind w:left="0"/>
              <w:rPr>
                <w:rFonts w:ascii="Arial" w:eastAsia="SimSun" w:hAnsi="Arial" w:cs="Mangal"/>
                <w:i/>
                <w:kern w:val="1"/>
                <w:sz w:val="20"/>
                <w:szCs w:val="20"/>
                <w:lang w:eastAsia="zh-CN" w:bidi="hi-IN"/>
              </w:rPr>
            </w:pPr>
            <w:proofErr w:type="spellStart"/>
            <w:r>
              <w:rPr>
                <w:rFonts w:ascii="Arial" w:eastAsia="SimSun" w:hAnsi="Arial" w:cs="Mangal"/>
                <w:i/>
                <w:kern w:val="1"/>
                <w:sz w:val="20"/>
                <w:szCs w:val="20"/>
                <w:lang w:eastAsia="zh-CN" w:bidi="hi-IN"/>
              </w:rPr>
              <w:t>n.o</w:t>
            </w:r>
            <w:proofErr w:type="spellEnd"/>
            <w:r>
              <w:rPr>
                <w:rFonts w:ascii="Arial" w:eastAsia="SimSun" w:hAnsi="Arial" w:cs="Mangal"/>
                <w:i/>
                <w:kern w:val="1"/>
                <w:sz w:val="20"/>
                <w:szCs w:val="20"/>
                <w:lang w:eastAsia="zh-CN" w:bidi="hi-IN"/>
              </w:rPr>
              <w:t>. = noch offen</w:t>
            </w:r>
          </w:p>
          <w:p w14:paraId="5DBC6E50" w14:textId="77777777" w:rsidR="00FC67D4" w:rsidRPr="00E81FA3" w:rsidRDefault="00FC67D4" w:rsidP="007923A4">
            <w:pPr>
              <w:pStyle w:val="Listenabsatz"/>
              <w:widowControl w:val="0"/>
              <w:suppressLineNumbers/>
              <w:suppressAutoHyphens/>
              <w:spacing w:after="0" w:line="240" w:lineRule="auto"/>
              <w:ind w:left="0"/>
              <w:rPr>
                <w:rFonts w:ascii="Arial" w:eastAsia="SimSun" w:hAnsi="Arial" w:cs="Mangal"/>
                <w:i/>
                <w:kern w:val="1"/>
                <w:sz w:val="20"/>
                <w:szCs w:val="20"/>
                <w:lang w:eastAsia="zh-CN" w:bidi="hi-IN"/>
              </w:rPr>
            </w:pPr>
            <w:r w:rsidRPr="00E81FA3">
              <w:rPr>
                <w:rFonts w:ascii="Arial" w:eastAsia="SimSun" w:hAnsi="Arial" w:cs="Mangal"/>
                <w:i/>
                <w:kern w:val="1"/>
                <w:sz w:val="20"/>
                <w:szCs w:val="20"/>
                <w:lang w:eastAsia="zh-CN" w:bidi="hi-IN"/>
              </w:rPr>
              <w:t>i.A. = in Arbeit</w:t>
            </w:r>
          </w:p>
          <w:p w14:paraId="20E0D525" w14:textId="77777777" w:rsidR="00FC67D4" w:rsidRPr="00505E8A" w:rsidRDefault="00FC67D4" w:rsidP="007923A4">
            <w:pPr>
              <w:pStyle w:val="Listenabsatz"/>
              <w:widowControl w:val="0"/>
              <w:suppressLineNumbers/>
              <w:suppressAutoHyphens/>
              <w:spacing w:after="0" w:line="240" w:lineRule="auto"/>
              <w:ind w:left="0"/>
              <w:rPr>
                <w:rFonts w:ascii="Arial" w:eastAsia="SimSun" w:hAnsi="Arial" w:cs="Mangal"/>
                <w:kern w:val="1"/>
                <w:sz w:val="24"/>
                <w:szCs w:val="24"/>
                <w:lang w:eastAsia="zh-CN" w:bidi="hi-IN"/>
              </w:rPr>
            </w:pPr>
            <w:r w:rsidRPr="00E81FA3">
              <w:rPr>
                <w:rFonts w:ascii="Arial" w:eastAsia="SimSun" w:hAnsi="Arial" w:cs="Mangal"/>
                <w:i/>
                <w:kern w:val="1"/>
                <w:sz w:val="20"/>
                <w:szCs w:val="20"/>
                <w:lang w:eastAsia="zh-CN" w:bidi="hi-IN"/>
              </w:rPr>
              <w:t>a = abgeschlossen</w:t>
            </w:r>
          </w:p>
        </w:tc>
      </w:tr>
      <w:tr w:rsidR="00FC67D4" w:rsidRPr="00C73BEE" w14:paraId="068B7620"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63367937" w14:textId="77777777" w:rsidR="00FC67D4" w:rsidRPr="00C73BEE" w:rsidRDefault="00FC67D4" w:rsidP="007923A4">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52A7E" w14:textId="77777777" w:rsidR="00FC67D4" w:rsidRPr="00C73BEE" w:rsidRDefault="00FC67D4" w:rsidP="007923A4">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CBF2BF"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5A2C7475"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C9C12"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7C4A2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34F443" w14:textId="77777777" w:rsidR="00FC67D4" w:rsidRPr="00505E8A" w:rsidRDefault="00FC67D4" w:rsidP="007923A4">
            <w:pPr>
              <w:widowControl w:val="0"/>
              <w:suppressLineNumbers/>
              <w:suppressAutoHyphens/>
              <w:spacing w:after="0" w:line="240" w:lineRule="auto"/>
              <w:rPr>
                <w:rFonts w:ascii="Arial" w:eastAsia="SimSun" w:hAnsi="Arial" w:cs="Mangal"/>
                <w:b/>
                <w:kern w:val="1"/>
                <w:sz w:val="24"/>
                <w:szCs w:val="24"/>
                <w:lang w:eastAsia="zh-CN" w:bidi="hi-IN"/>
              </w:rPr>
            </w:pPr>
          </w:p>
        </w:tc>
      </w:tr>
      <w:tr w:rsidR="00FC67D4" w:rsidRPr="00C73BEE" w14:paraId="413BE414"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2F3F5D8D"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4BF58"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5D53A2"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4B5E3E5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89D32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75CF84"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A6C0B6"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r>
      <w:tr w:rsidR="00FC67D4" w:rsidRPr="00C73BEE" w14:paraId="3CCBB463"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31A9A490" w14:textId="77777777" w:rsidR="00FC67D4" w:rsidRPr="00C73BEE" w:rsidRDefault="00FC67D4" w:rsidP="007923A4">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1B0539" w14:textId="77777777" w:rsidR="00FC67D4" w:rsidRPr="00C73BEE" w:rsidRDefault="00FC67D4" w:rsidP="007923A4">
            <w:pPr>
              <w:widowControl w:val="0"/>
              <w:suppressLineNumbers/>
              <w:suppressAutoHyphens/>
              <w:spacing w:after="0" w:line="240" w:lineRule="auto"/>
              <w:rPr>
                <w:rFonts w:ascii="Arial" w:eastAsia="SimSun" w:hAnsi="Arial" w:cs="Arial"/>
                <w:strike/>
                <w:color w:val="0000FF"/>
                <w:kern w:val="24"/>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A43E8A"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56FFFE0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C096AD"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613FAB"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D44E47"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r>
      <w:tr w:rsidR="00FC67D4" w:rsidRPr="00C73BEE" w14:paraId="09F8E6C4"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6DD4157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47D4A9"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B64935"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6E237328"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05BDDD"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51BCB3"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C0EAB5" w14:textId="77777777" w:rsidR="00FC67D4" w:rsidRPr="00C73BEE" w:rsidRDefault="00FC67D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r>
      <w:tr w:rsidR="007923A4" w:rsidRPr="00C73BEE" w14:paraId="362C036D" w14:textId="77777777" w:rsidTr="007923A4">
        <w:tc>
          <w:tcPr>
            <w:tcW w:w="512" w:type="dxa"/>
            <w:tcBorders>
              <w:top w:val="single" w:sz="4" w:space="0" w:color="auto"/>
              <w:left w:val="single" w:sz="4" w:space="0" w:color="auto"/>
              <w:bottom w:val="single" w:sz="4" w:space="0" w:color="auto"/>
              <w:right w:val="single" w:sz="4" w:space="0" w:color="auto"/>
            </w:tcBorders>
            <w:shd w:val="clear" w:color="auto" w:fill="auto"/>
          </w:tcPr>
          <w:p w14:paraId="2CB9ABD8" w14:textId="77777777" w:rsidR="007923A4" w:rsidRPr="00C73BEE" w:rsidRDefault="007923A4" w:rsidP="007923A4">
            <w:pPr>
              <w:widowControl w:val="0"/>
              <w:suppressLineNumbers/>
              <w:suppressAutoHyphens/>
              <w:spacing w:after="0" w:line="240" w:lineRule="auto"/>
              <w:rPr>
                <w:rFonts w:ascii="Arial" w:eastAsia="SimSun" w:hAnsi="Arial" w:cs="Arial"/>
                <w:b/>
                <w:color w:val="0000FF"/>
                <w:kern w:val="1"/>
                <w:sz w:val="24"/>
                <w:szCs w:val="24"/>
                <w:lang w:eastAsia="zh-CN" w:bidi="hi-I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02519C" w14:textId="77777777" w:rsidR="007923A4" w:rsidRPr="00C73BEE" w:rsidRDefault="007923A4" w:rsidP="007923A4">
            <w:pPr>
              <w:widowControl w:val="0"/>
              <w:suppressLineNumbers/>
              <w:suppressAutoHyphens/>
              <w:spacing w:after="0" w:line="240" w:lineRule="auto"/>
              <w:rPr>
                <w:rFonts w:ascii="Arial" w:eastAsia="SimSun" w:hAnsi="Arial" w:cs="Arial"/>
                <w:b/>
                <w:color w:val="0000FF"/>
                <w:kern w:val="1"/>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01CD32" w14:textId="77777777" w:rsidR="007923A4" w:rsidRPr="00C73BEE" w:rsidRDefault="007923A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417" w:type="dxa"/>
            <w:gridSpan w:val="2"/>
            <w:tcBorders>
              <w:top w:val="single" w:sz="4" w:space="0" w:color="auto"/>
              <w:left w:val="single" w:sz="4" w:space="0" w:color="auto"/>
              <w:bottom w:val="single" w:sz="4" w:space="0" w:color="auto"/>
              <w:right w:val="single" w:sz="4" w:space="0" w:color="auto"/>
            </w:tcBorders>
          </w:tcPr>
          <w:p w14:paraId="3E29FD36" w14:textId="77777777" w:rsidR="007923A4" w:rsidRPr="00C73BEE" w:rsidRDefault="007923A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3D8CE" w14:textId="77777777" w:rsidR="007923A4" w:rsidRPr="00C73BEE" w:rsidRDefault="007923A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014F06" w14:textId="77777777" w:rsidR="007923A4" w:rsidRPr="00C73BEE" w:rsidRDefault="007923A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415A25" w14:textId="77777777" w:rsidR="007923A4" w:rsidRPr="00C73BEE" w:rsidRDefault="007923A4" w:rsidP="007923A4">
            <w:pPr>
              <w:widowControl w:val="0"/>
              <w:suppressLineNumbers/>
              <w:suppressAutoHyphens/>
              <w:spacing w:after="0" w:line="240" w:lineRule="auto"/>
              <w:rPr>
                <w:rFonts w:ascii="Arial" w:eastAsia="SimSun" w:hAnsi="Arial" w:cs="Arial"/>
                <w:color w:val="0000FF"/>
                <w:kern w:val="1"/>
                <w:sz w:val="24"/>
                <w:szCs w:val="24"/>
                <w:lang w:eastAsia="zh-CN" w:bidi="hi-IN"/>
              </w:rPr>
            </w:pPr>
          </w:p>
        </w:tc>
      </w:tr>
    </w:tbl>
    <w:p w14:paraId="518C3919" w14:textId="77777777" w:rsidR="00FC67D4" w:rsidRPr="004C3AA3" w:rsidRDefault="00FC67D4" w:rsidP="00FC67D4">
      <w:pPr>
        <w:rPr>
          <w:rFonts w:asciiTheme="minorBidi" w:hAnsiTheme="minorBidi"/>
          <w:sz w:val="28"/>
          <w:szCs w:val="28"/>
        </w:rPr>
      </w:pPr>
      <w:r w:rsidRPr="00C73BEE">
        <w:rPr>
          <w:rFonts w:ascii="Arial" w:eastAsia="Calibri" w:hAnsi="Arial" w:cs="Times New Roman"/>
          <w:sz w:val="24"/>
          <w:szCs w:val="24"/>
        </w:rPr>
        <w:br w:type="page"/>
      </w:r>
      <w:r w:rsidRPr="004C3AA3">
        <w:rPr>
          <w:rFonts w:asciiTheme="minorBidi" w:hAnsiTheme="minorBidi"/>
          <w:b/>
          <w:bCs/>
          <w:sz w:val="28"/>
          <w:szCs w:val="28"/>
        </w:rPr>
        <w:lastRenderedPageBreak/>
        <w:t>Fahrplan</w:t>
      </w:r>
      <w:r w:rsidRPr="004C3AA3">
        <w:rPr>
          <w:rFonts w:asciiTheme="minorBidi" w:hAnsiTheme="minorBidi"/>
          <w:sz w:val="28"/>
          <w:szCs w:val="28"/>
        </w:rPr>
        <w:t xml:space="preserve"> zu </w:t>
      </w:r>
      <w:r w:rsidRPr="00383FA4">
        <w:rPr>
          <w:rFonts w:asciiTheme="minorBidi" w:hAnsiTheme="minorBidi"/>
          <w:b/>
          <w:bCs/>
          <w:color w:val="538135" w:themeColor="accent6" w:themeShade="BF"/>
          <w:sz w:val="28"/>
          <w:szCs w:val="28"/>
        </w:rPr>
        <w:t>Maßnahme</w:t>
      </w:r>
      <w:r w:rsidRPr="007916F7">
        <w:rPr>
          <w:rFonts w:asciiTheme="minorBidi" w:hAnsiTheme="minorBidi"/>
          <w:color w:val="00B050"/>
          <w:sz w:val="28"/>
          <w:szCs w:val="28"/>
        </w:rPr>
        <w:t xml:space="preserve"> </w:t>
      </w:r>
      <w:r w:rsidRPr="004C3AA3">
        <w:rPr>
          <w:rFonts w:asciiTheme="minorBidi" w:hAnsiTheme="minorBidi"/>
          <w:sz w:val="28"/>
          <w:szCs w:val="28"/>
        </w:rPr>
        <w:t>_____________ zu Ziel Nr. _______________</w:t>
      </w:r>
    </w:p>
    <w:tbl>
      <w:tblPr>
        <w:tblStyle w:val="Gitternetztabelle4Akzent6"/>
        <w:tblW w:w="0" w:type="auto"/>
        <w:tblLook w:val="04A0" w:firstRow="1" w:lastRow="0" w:firstColumn="1" w:lastColumn="0" w:noHBand="0" w:noVBand="1"/>
      </w:tblPr>
      <w:tblGrid>
        <w:gridCol w:w="3569"/>
        <w:gridCol w:w="3569"/>
        <w:gridCol w:w="3569"/>
        <w:gridCol w:w="3570"/>
      </w:tblGrid>
      <w:tr w:rsidR="00FC67D4" w:rsidRPr="004A213A" w14:paraId="58FEA516" w14:textId="77777777" w:rsidTr="00792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0B775F62" w14:textId="77777777" w:rsidR="00FC67D4" w:rsidRPr="004A213A" w:rsidRDefault="00FC67D4" w:rsidP="007923A4">
            <w:pPr>
              <w:spacing w:line="360" w:lineRule="auto"/>
              <w:rPr>
                <w:sz w:val="24"/>
                <w:szCs w:val="24"/>
              </w:rPr>
            </w:pPr>
            <w:r w:rsidRPr="004A213A">
              <w:rPr>
                <w:sz w:val="24"/>
                <w:szCs w:val="24"/>
              </w:rPr>
              <w:t>Was?</w:t>
            </w:r>
          </w:p>
        </w:tc>
        <w:tc>
          <w:tcPr>
            <w:tcW w:w="3569" w:type="dxa"/>
          </w:tcPr>
          <w:p w14:paraId="7D92EA45" w14:textId="77777777" w:rsidR="00FC67D4" w:rsidRPr="004A213A" w:rsidRDefault="00FC67D4"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Wer?</w:t>
            </w:r>
          </w:p>
        </w:tc>
        <w:tc>
          <w:tcPr>
            <w:tcW w:w="3569" w:type="dxa"/>
          </w:tcPr>
          <w:p w14:paraId="083257B3" w14:textId="77777777" w:rsidR="00FC67D4" w:rsidRPr="004A213A" w:rsidRDefault="00FC67D4"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Wie?</w:t>
            </w:r>
          </w:p>
        </w:tc>
        <w:tc>
          <w:tcPr>
            <w:tcW w:w="3570" w:type="dxa"/>
          </w:tcPr>
          <w:p w14:paraId="0E5B209B" w14:textId="77777777" w:rsidR="00FC67D4" w:rsidRPr="004A213A" w:rsidRDefault="00FC67D4" w:rsidP="007923A4">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4A213A">
              <w:rPr>
                <w:sz w:val="24"/>
                <w:szCs w:val="24"/>
              </w:rPr>
              <w:t>Bis wann?</w:t>
            </w:r>
          </w:p>
        </w:tc>
      </w:tr>
      <w:tr w:rsidR="00FC67D4" w:rsidRPr="004A213A" w14:paraId="0CFE1BFE"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3C102179" w14:textId="77777777" w:rsidR="00FC67D4" w:rsidRPr="004A213A" w:rsidRDefault="00FC67D4" w:rsidP="007923A4">
            <w:pPr>
              <w:spacing w:line="360" w:lineRule="auto"/>
              <w:rPr>
                <w:sz w:val="24"/>
                <w:szCs w:val="24"/>
              </w:rPr>
            </w:pPr>
          </w:p>
        </w:tc>
        <w:tc>
          <w:tcPr>
            <w:tcW w:w="3569" w:type="dxa"/>
          </w:tcPr>
          <w:p w14:paraId="51E0E8B0"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C4B7796"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3637928E"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7B601DED"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0B84A0EA" w14:textId="77777777" w:rsidR="00FC67D4" w:rsidRPr="004A213A" w:rsidRDefault="00FC67D4" w:rsidP="007923A4">
            <w:pPr>
              <w:spacing w:line="360" w:lineRule="auto"/>
              <w:rPr>
                <w:sz w:val="24"/>
                <w:szCs w:val="24"/>
              </w:rPr>
            </w:pPr>
          </w:p>
        </w:tc>
        <w:tc>
          <w:tcPr>
            <w:tcW w:w="3569" w:type="dxa"/>
          </w:tcPr>
          <w:p w14:paraId="7A1DE8FA"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687FB2F5"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06014FD4"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15F7C2CB"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316909DB" w14:textId="77777777" w:rsidR="00FC67D4" w:rsidRPr="004A213A" w:rsidRDefault="00FC67D4" w:rsidP="007923A4">
            <w:pPr>
              <w:spacing w:line="360" w:lineRule="auto"/>
              <w:rPr>
                <w:sz w:val="24"/>
                <w:szCs w:val="24"/>
              </w:rPr>
            </w:pPr>
          </w:p>
        </w:tc>
        <w:tc>
          <w:tcPr>
            <w:tcW w:w="3569" w:type="dxa"/>
          </w:tcPr>
          <w:p w14:paraId="25ABDAAC"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4CF0B03B"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48A5A6AB"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063CB335"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5CF8A2F6" w14:textId="77777777" w:rsidR="00FC67D4" w:rsidRPr="004A213A" w:rsidRDefault="00FC67D4" w:rsidP="007923A4">
            <w:pPr>
              <w:spacing w:line="360" w:lineRule="auto"/>
              <w:rPr>
                <w:sz w:val="24"/>
                <w:szCs w:val="24"/>
              </w:rPr>
            </w:pPr>
          </w:p>
        </w:tc>
        <w:tc>
          <w:tcPr>
            <w:tcW w:w="3569" w:type="dxa"/>
          </w:tcPr>
          <w:p w14:paraId="4990A091"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4C6CB56A"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01787C14"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09CF2685"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61B3A49C" w14:textId="77777777" w:rsidR="00FC67D4" w:rsidRPr="004A213A" w:rsidRDefault="00FC67D4" w:rsidP="007923A4">
            <w:pPr>
              <w:spacing w:line="360" w:lineRule="auto"/>
              <w:rPr>
                <w:sz w:val="24"/>
                <w:szCs w:val="24"/>
              </w:rPr>
            </w:pPr>
          </w:p>
        </w:tc>
        <w:tc>
          <w:tcPr>
            <w:tcW w:w="3569" w:type="dxa"/>
          </w:tcPr>
          <w:p w14:paraId="43BEEE63"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0ECC3445"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4AFDE88C"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0C2B3777"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6B055FC1" w14:textId="77777777" w:rsidR="00FC67D4" w:rsidRPr="004A213A" w:rsidRDefault="00FC67D4" w:rsidP="007923A4">
            <w:pPr>
              <w:spacing w:line="360" w:lineRule="auto"/>
              <w:rPr>
                <w:sz w:val="24"/>
                <w:szCs w:val="24"/>
              </w:rPr>
            </w:pPr>
          </w:p>
        </w:tc>
        <w:tc>
          <w:tcPr>
            <w:tcW w:w="3569" w:type="dxa"/>
          </w:tcPr>
          <w:p w14:paraId="48376C18"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113AADA9"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1324F72D"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77ABCEE4"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70FB99F5" w14:textId="77777777" w:rsidR="00FC67D4" w:rsidRPr="004A213A" w:rsidRDefault="00FC67D4" w:rsidP="007923A4">
            <w:pPr>
              <w:spacing w:line="360" w:lineRule="auto"/>
              <w:rPr>
                <w:sz w:val="24"/>
                <w:szCs w:val="24"/>
              </w:rPr>
            </w:pPr>
          </w:p>
        </w:tc>
        <w:tc>
          <w:tcPr>
            <w:tcW w:w="3569" w:type="dxa"/>
          </w:tcPr>
          <w:p w14:paraId="7F4E4203"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78477096"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67B7224D"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1BD16576"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152D08C0" w14:textId="77777777" w:rsidR="00FC67D4" w:rsidRPr="004A213A" w:rsidRDefault="00FC67D4" w:rsidP="007923A4">
            <w:pPr>
              <w:spacing w:line="360" w:lineRule="auto"/>
              <w:rPr>
                <w:sz w:val="24"/>
                <w:szCs w:val="24"/>
              </w:rPr>
            </w:pPr>
          </w:p>
        </w:tc>
        <w:tc>
          <w:tcPr>
            <w:tcW w:w="3569" w:type="dxa"/>
          </w:tcPr>
          <w:p w14:paraId="7BB57467"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7B3F9EA2"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52B59992"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33C56970"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4B2E172A" w14:textId="77777777" w:rsidR="00FC67D4" w:rsidRPr="004A213A" w:rsidRDefault="00FC67D4" w:rsidP="007923A4">
            <w:pPr>
              <w:spacing w:line="360" w:lineRule="auto"/>
              <w:rPr>
                <w:sz w:val="24"/>
                <w:szCs w:val="24"/>
              </w:rPr>
            </w:pPr>
          </w:p>
        </w:tc>
        <w:tc>
          <w:tcPr>
            <w:tcW w:w="3569" w:type="dxa"/>
          </w:tcPr>
          <w:p w14:paraId="423B820C"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7FF8CD63"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06EC56AA"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1B1205E0"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376AB193" w14:textId="77777777" w:rsidR="00FC67D4" w:rsidRPr="004A213A" w:rsidRDefault="00FC67D4" w:rsidP="007923A4">
            <w:pPr>
              <w:spacing w:line="360" w:lineRule="auto"/>
              <w:rPr>
                <w:sz w:val="24"/>
                <w:szCs w:val="24"/>
              </w:rPr>
            </w:pPr>
          </w:p>
        </w:tc>
        <w:tc>
          <w:tcPr>
            <w:tcW w:w="3569" w:type="dxa"/>
          </w:tcPr>
          <w:p w14:paraId="132B1D9C"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781BAEE7"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5911CDD3"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289C2535"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1D781D45" w14:textId="77777777" w:rsidR="00FC67D4" w:rsidRPr="004A213A" w:rsidRDefault="00FC67D4" w:rsidP="007923A4">
            <w:pPr>
              <w:spacing w:line="360" w:lineRule="auto"/>
              <w:rPr>
                <w:sz w:val="24"/>
                <w:szCs w:val="24"/>
              </w:rPr>
            </w:pPr>
          </w:p>
        </w:tc>
        <w:tc>
          <w:tcPr>
            <w:tcW w:w="3569" w:type="dxa"/>
          </w:tcPr>
          <w:p w14:paraId="2407B111"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56209A36"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3BC8FCEF"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1A988330"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094C2791" w14:textId="77777777" w:rsidR="00FC67D4" w:rsidRPr="004A213A" w:rsidRDefault="00FC67D4" w:rsidP="007923A4">
            <w:pPr>
              <w:spacing w:line="360" w:lineRule="auto"/>
              <w:rPr>
                <w:sz w:val="24"/>
                <w:szCs w:val="24"/>
              </w:rPr>
            </w:pPr>
          </w:p>
        </w:tc>
        <w:tc>
          <w:tcPr>
            <w:tcW w:w="3569" w:type="dxa"/>
          </w:tcPr>
          <w:p w14:paraId="499699D3"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31981DAD"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33B75083"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19CD1222"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67ED9ADB" w14:textId="77777777" w:rsidR="00FC67D4" w:rsidRPr="004A213A" w:rsidRDefault="00FC67D4" w:rsidP="007923A4">
            <w:pPr>
              <w:spacing w:line="360" w:lineRule="auto"/>
              <w:rPr>
                <w:sz w:val="24"/>
                <w:szCs w:val="24"/>
              </w:rPr>
            </w:pPr>
          </w:p>
        </w:tc>
        <w:tc>
          <w:tcPr>
            <w:tcW w:w="3569" w:type="dxa"/>
          </w:tcPr>
          <w:p w14:paraId="215ABC45"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30F56E72"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529ADAEA"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015A7A10"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6B3D74FF" w14:textId="77777777" w:rsidR="00FC67D4" w:rsidRPr="004A213A" w:rsidRDefault="00FC67D4" w:rsidP="007923A4">
            <w:pPr>
              <w:spacing w:line="360" w:lineRule="auto"/>
              <w:rPr>
                <w:sz w:val="24"/>
                <w:szCs w:val="24"/>
              </w:rPr>
            </w:pPr>
          </w:p>
        </w:tc>
        <w:tc>
          <w:tcPr>
            <w:tcW w:w="3569" w:type="dxa"/>
          </w:tcPr>
          <w:p w14:paraId="2FBE41E4"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30F286FE"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63319CD5"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33A73B23"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070973C2" w14:textId="77777777" w:rsidR="00FC67D4" w:rsidRPr="004A213A" w:rsidRDefault="00FC67D4" w:rsidP="007923A4">
            <w:pPr>
              <w:spacing w:line="360" w:lineRule="auto"/>
              <w:rPr>
                <w:sz w:val="24"/>
                <w:szCs w:val="24"/>
              </w:rPr>
            </w:pPr>
          </w:p>
        </w:tc>
        <w:tc>
          <w:tcPr>
            <w:tcW w:w="3569" w:type="dxa"/>
          </w:tcPr>
          <w:p w14:paraId="10AA98F2"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7BBA351E"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3194C71C"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459E7D96"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31948FDF" w14:textId="77777777" w:rsidR="00FC67D4" w:rsidRPr="004A213A" w:rsidRDefault="00FC67D4" w:rsidP="007923A4">
            <w:pPr>
              <w:spacing w:line="360" w:lineRule="auto"/>
              <w:rPr>
                <w:sz w:val="24"/>
                <w:szCs w:val="24"/>
              </w:rPr>
            </w:pPr>
          </w:p>
        </w:tc>
        <w:tc>
          <w:tcPr>
            <w:tcW w:w="3569" w:type="dxa"/>
          </w:tcPr>
          <w:p w14:paraId="2B6035E7"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2500BB3B"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281B97E2"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C67D4" w:rsidRPr="004A213A" w14:paraId="3C087DC8" w14:textId="77777777" w:rsidTr="00792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6C44BE14" w14:textId="77777777" w:rsidR="00FC67D4" w:rsidRPr="004A213A" w:rsidRDefault="00FC67D4" w:rsidP="007923A4">
            <w:pPr>
              <w:spacing w:line="360" w:lineRule="auto"/>
              <w:rPr>
                <w:sz w:val="24"/>
                <w:szCs w:val="24"/>
              </w:rPr>
            </w:pPr>
          </w:p>
        </w:tc>
        <w:tc>
          <w:tcPr>
            <w:tcW w:w="3569" w:type="dxa"/>
          </w:tcPr>
          <w:p w14:paraId="243CF642"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69" w:type="dxa"/>
          </w:tcPr>
          <w:p w14:paraId="51C01885"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570" w:type="dxa"/>
          </w:tcPr>
          <w:p w14:paraId="5179784A" w14:textId="77777777" w:rsidR="00FC67D4" w:rsidRPr="004A213A" w:rsidRDefault="00FC67D4" w:rsidP="007923A4">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C67D4" w:rsidRPr="004A213A" w14:paraId="52164A52" w14:textId="77777777" w:rsidTr="007923A4">
        <w:tc>
          <w:tcPr>
            <w:cnfStyle w:val="001000000000" w:firstRow="0" w:lastRow="0" w:firstColumn="1" w:lastColumn="0" w:oddVBand="0" w:evenVBand="0" w:oddHBand="0" w:evenHBand="0" w:firstRowFirstColumn="0" w:firstRowLastColumn="0" w:lastRowFirstColumn="0" w:lastRowLastColumn="0"/>
            <w:tcW w:w="3569" w:type="dxa"/>
          </w:tcPr>
          <w:p w14:paraId="2CCE45C3" w14:textId="77777777" w:rsidR="00FC67D4" w:rsidRPr="004A213A" w:rsidRDefault="00FC67D4" w:rsidP="007923A4">
            <w:pPr>
              <w:spacing w:line="360" w:lineRule="auto"/>
              <w:rPr>
                <w:sz w:val="24"/>
                <w:szCs w:val="24"/>
              </w:rPr>
            </w:pPr>
          </w:p>
        </w:tc>
        <w:tc>
          <w:tcPr>
            <w:tcW w:w="3569" w:type="dxa"/>
          </w:tcPr>
          <w:p w14:paraId="00571718"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69" w:type="dxa"/>
          </w:tcPr>
          <w:p w14:paraId="281DB19C"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70" w:type="dxa"/>
          </w:tcPr>
          <w:p w14:paraId="163388DD" w14:textId="77777777" w:rsidR="00FC67D4" w:rsidRPr="004A213A" w:rsidRDefault="00FC67D4" w:rsidP="007923A4">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3C2E02EE" w14:textId="77777777" w:rsidR="00FC67D4" w:rsidRPr="00C73BEE" w:rsidRDefault="00FC67D4" w:rsidP="00FC67D4">
      <w:pPr>
        <w:ind w:firstLine="708"/>
      </w:pPr>
    </w:p>
    <w:p w14:paraId="4C3347D1" w14:textId="77777777" w:rsidR="00FC67D4" w:rsidRDefault="00FC67D4">
      <w:r>
        <w:br w:type="page"/>
      </w:r>
    </w:p>
    <w:sectPr w:rsidR="00FC67D4" w:rsidSect="00B85A38">
      <w:pgSz w:w="16838" w:h="11906" w:orient="landscape"/>
      <w:pgMar w:top="866" w:right="1417" w:bottom="0"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F7269" w14:textId="77777777" w:rsidR="0040654E" w:rsidRDefault="0040654E" w:rsidP="008662A5">
      <w:pPr>
        <w:spacing w:after="0" w:line="240" w:lineRule="auto"/>
      </w:pPr>
      <w:r>
        <w:separator/>
      </w:r>
    </w:p>
  </w:endnote>
  <w:endnote w:type="continuationSeparator" w:id="0">
    <w:p w14:paraId="58C84BE0" w14:textId="77777777" w:rsidR="0040654E" w:rsidRDefault="0040654E" w:rsidP="008662A5">
      <w:pPr>
        <w:spacing w:after="0" w:line="240" w:lineRule="auto"/>
      </w:pPr>
      <w:r>
        <w:continuationSeparator/>
      </w:r>
    </w:p>
  </w:endnote>
  <w:endnote w:type="continuationNotice" w:id="1">
    <w:p w14:paraId="23E270CF" w14:textId="77777777" w:rsidR="00EF0818" w:rsidRDefault="00EF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079275"/>
      <w:docPartObj>
        <w:docPartGallery w:val="Page Numbers (Bottom of Page)"/>
        <w:docPartUnique/>
      </w:docPartObj>
    </w:sdtPr>
    <w:sdtEndPr/>
    <w:sdtContent>
      <w:p w14:paraId="37D7DADC" w14:textId="77777777" w:rsidR="007923A4" w:rsidRDefault="007923A4">
        <w:pPr>
          <w:pStyle w:val="Fuzeile"/>
          <w:jc w:val="right"/>
        </w:pPr>
        <w:r>
          <w:fldChar w:fldCharType="begin"/>
        </w:r>
        <w:r>
          <w:instrText>PAGE   \* MERGEFORMAT</w:instrText>
        </w:r>
        <w:r>
          <w:fldChar w:fldCharType="separate"/>
        </w:r>
        <w:r w:rsidR="00A92C6B">
          <w:rPr>
            <w:noProof/>
          </w:rPr>
          <w:t>17</w:t>
        </w:r>
        <w:r>
          <w:fldChar w:fldCharType="end"/>
        </w:r>
      </w:p>
    </w:sdtContent>
  </w:sdt>
  <w:p w14:paraId="6EF409E7" w14:textId="77777777" w:rsidR="007923A4" w:rsidRDefault="007923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0454" w14:textId="77777777" w:rsidR="0040654E" w:rsidRDefault="0040654E" w:rsidP="008662A5">
      <w:pPr>
        <w:spacing w:after="0" w:line="240" w:lineRule="auto"/>
      </w:pPr>
      <w:r>
        <w:separator/>
      </w:r>
    </w:p>
  </w:footnote>
  <w:footnote w:type="continuationSeparator" w:id="0">
    <w:p w14:paraId="073E5738" w14:textId="77777777" w:rsidR="0040654E" w:rsidRDefault="0040654E" w:rsidP="008662A5">
      <w:pPr>
        <w:spacing w:after="0" w:line="240" w:lineRule="auto"/>
      </w:pPr>
      <w:r>
        <w:continuationSeparator/>
      </w:r>
    </w:p>
  </w:footnote>
  <w:footnote w:type="continuationNotice" w:id="1">
    <w:p w14:paraId="2276E010" w14:textId="77777777" w:rsidR="00EF0818" w:rsidRDefault="00EF0818">
      <w:pPr>
        <w:spacing w:after="0" w:line="240" w:lineRule="auto"/>
      </w:pPr>
    </w:p>
  </w:footnote>
  <w:footnote w:id="2">
    <w:p w14:paraId="700C5708" w14:textId="77777777" w:rsidR="007923A4" w:rsidRDefault="007923A4" w:rsidP="0047075D">
      <w:pPr>
        <w:pStyle w:val="Funotentext"/>
      </w:pPr>
      <w:r>
        <w:rPr>
          <w:rStyle w:val="Funotenzeichen"/>
        </w:rPr>
        <w:footnoteRef/>
      </w:r>
      <w:r>
        <w:t xml:space="preserve"> vgl. hierzu auch: Schmid, H. B. (2009): Vorschlag/Anregungen für eine Arbeitsplattform, unveröffentlichtes Manuskript sowie das QmbS-Portal </w:t>
      </w:r>
      <w:hyperlink r:id="rId1" w:history="1">
        <w:r w:rsidRPr="00C52B21">
          <w:rPr>
            <w:rStyle w:val="Hyperlink"/>
          </w:rPr>
          <w:t>https://www.schulentwicklung.isb.bayern.de/qmbs/prozesssteuerung/</w:t>
        </w:r>
      </w:hyperlink>
    </w:p>
  </w:footnote>
  <w:footnote w:id="3">
    <w:p w14:paraId="7330D9A4" w14:textId="0EE698BE" w:rsidR="00B00C69" w:rsidRPr="00D73DA9" w:rsidRDefault="00B00C69" w:rsidP="00151257">
      <w:pPr>
        <w:pStyle w:val="Funotentext"/>
        <w:spacing w:line="240" w:lineRule="auto"/>
        <w:rPr>
          <w:i/>
          <w:iCs/>
          <w:sz w:val="16"/>
          <w:szCs w:val="16"/>
        </w:rPr>
      </w:pPr>
      <w:r>
        <w:rPr>
          <w:rStyle w:val="Funotenzeichen"/>
        </w:rPr>
        <w:footnoteRef/>
      </w:r>
      <w:r>
        <w:t xml:space="preserve"> </w:t>
      </w:r>
      <w:r w:rsidRPr="00D73DA9">
        <w:rPr>
          <w:i/>
          <w:iCs/>
          <w:sz w:val="16"/>
          <w:szCs w:val="16"/>
        </w:rPr>
        <w:t xml:space="preserve">Es können von einem Mitglied des QmbS-Teams auch mehrere Rollen wahrgenommen werden, z. B. Verantwortliche/r </w:t>
      </w:r>
      <w:proofErr w:type="gramStart"/>
      <w:r w:rsidRPr="00D73DA9">
        <w:rPr>
          <w:i/>
          <w:iCs/>
          <w:sz w:val="16"/>
          <w:szCs w:val="16"/>
        </w:rPr>
        <w:t xml:space="preserve">FB </w:t>
      </w:r>
      <w:r w:rsidR="009E6305" w:rsidRPr="00D73DA9">
        <w:rPr>
          <w:i/>
          <w:iCs/>
          <w:sz w:val="16"/>
          <w:szCs w:val="16"/>
        </w:rPr>
        <w:t>Wirtschaft</w:t>
      </w:r>
      <w:proofErr w:type="gramEnd"/>
      <w:r w:rsidR="009E6305" w:rsidRPr="00D73DA9">
        <w:rPr>
          <w:i/>
          <w:iCs/>
          <w:sz w:val="16"/>
          <w:szCs w:val="16"/>
        </w:rPr>
        <w:t xml:space="preserve"> + Team Individualfeedback</w:t>
      </w:r>
    </w:p>
  </w:footnote>
  <w:footnote w:id="4">
    <w:p w14:paraId="063AA937" w14:textId="21B980E1" w:rsidR="007B7827" w:rsidRPr="00D73DA9" w:rsidRDefault="007B7827" w:rsidP="00151257">
      <w:pPr>
        <w:pStyle w:val="Funotentext"/>
        <w:spacing w:line="240" w:lineRule="auto"/>
        <w:rPr>
          <w:i/>
          <w:iCs/>
          <w:sz w:val="16"/>
          <w:szCs w:val="16"/>
        </w:rPr>
      </w:pPr>
      <w:r w:rsidRPr="00D73DA9">
        <w:rPr>
          <w:rStyle w:val="Funotenzeichen"/>
          <w:i/>
          <w:iCs/>
          <w:sz w:val="16"/>
          <w:szCs w:val="16"/>
        </w:rPr>
        <w:footnoteRef/>
      </w:r>
      <w:r w:rsidRPr="00D73DA9">
        <w:rPr>
          <w:i/>
          <w:iCs/>
          <w:sz w:val="16"/>
          <w:szCs w:val="16"/>
        </w:rPr>
        <w:t xml:space="preserve"> Kann auch vo</w:t>
      </w:r>
      <w:r w:rsidR="00B712B7" w:rsidRPr="00D73DA9">
        <w:rPr>
          <w:i/>
          <w:iCs/>
          <w:sz w:val="16"/>
          <w:szCs w:val="16"/>
        </w:rPr>
        <w:t>n dem/der</w:t>
      </w:r>
      <w:r w:rsidRPr="00D73DA9">
        <w:rPr>
          <w:i/>
          <w:iCs/>
          <w:sz w:val="16"/>
          <w:szCs w:val="16"/>
        </w:rPr>
        <w:t xml:space="preserve"> QmbS-Beauftragte</w:t>
      </w:r>
      <w:r w:rsidR="00B712B7" w:rsidRPr="00D73DA9">
        <w:rPr>
          <w:i/>
          <w:iCs/>
          <w:sz w:val="16"/>
          <w:szCs w:val="16"/>
        </w:rPr>
        <w:t>/</w:t>
      </w:r>
      <w:r w:rsidRPr="00D73DA9">
        <w:rPr>
          <w:i/>
          <w:iCs/>
          <w:sz w:val="16"/>
          <w:szCs w:val="16"/>
        </w:rPr>
        <w:t>n wahrgenommen werden.</w:t>
      </w:r>
    </w:p>
  </w:footnote>
  <w:footnote w:id="5">
    <w:p w14:paraId="2473D228" w14:textId="77777777" w:rsidR="007923A4" w:rsidRPr="00705F36" w:rsidRDefault="007923A4" w:rsidP="00C73BEE">
      <w:pPr>
        <w:pStyle w:val="Funotentext"/>
        <w:rPr>
          <w:rFonts w:cs="Arial"/>
          <w:sz w:val="18"/>
        </w:rPr>
      </w:pPr>
      <w:r>
        <w:rPr>
          <w:rStyle w:val="Funotenzeichen"/>
        </w:rPr>
        <w:footnoteRef/>
      </w:r>
      <w:r>
        <w:t xml:space="preserve"> </w:t>
      </w:r>
      <w:r w:rsidRPr="00705F36">
        <w:rPr>
          <w:rFonts w:cs="Arial"/>
          <w:sz w:val="18"/>
        </w:rPr>
        <w:t>Für die Maßnahmen kann es hilfreich sein, einen eigenen Maßnahmenplan zu erstellen (Was ist zu tun? Von wem? Bis wann? Aktueller Stand?</w:t>
      </w:r>
      <w:proofErr w:type="gramStart"/>
      <w:r w:rsidRPr="00705F36">
        <w:rPr>
          <w:rFonts w:cs="Arial"/>
          <w:sz w:val="18"/>
        </w:rPr>
        <w:t xml:space="preserve">) </w:t>
      </w:r>
      <w:r>
        <w:rPr>
          <w:rFonts w:cs="Arial"/>
          <w:sz w:val="18"/>
        </w:rPr>
        <w:t>,</w:t>
      </w:r>
      <w:proofErr w:type="gramEnd"/>
      <w:r>
        <w:rPr>
          <w:rFonts w:cs="Arial"/>
          <w:sz w:val="18"/>
        </w:rPr>
        <w:t xml:space="preserve"> vgl. hierzu nachfolgende Seite</w:t>
      </w:r>
    </w:p>
  </w:footnote>
  <w:footnote w:id="6">
    <w:p w14:paraId="0A5212F0" w14:textId="77777777" w:rsidR="007923A4" w:rsidRPr="00705F36" w:rsidRDefault="007923A4" w:rsidP="00FC67D4">
      <w:pPr>
        <w:pStyle w:val="Funotentext"/>
        <w:rPr>
          <w:rFonts w:cs="Arial"/>
          <w:sz w:val="18"/>
        </w:rPr>
      </w:pPr>
      <w:r>
        <w:rPr>
          <w:rStyle w:val="Funotenzeichen"/>
        </w:rPr>
        <w:footnoteRef/>
      </w:r>
      <w:r>
        <w:t xml:space="preserve"> </w:t>
      </w:r>
      <w:r w:rsidRPr="00705F36">
        <w:rPr>
          <w:rFonts w:cs="Arial"/>
          <w:sz w:val="18"/>
        </w:rPr>
        <w:t>Für die Maßnahmen kann es hilfreich sein, einen eigenen Maßnahmenplan zu erstellen (Was ist zu tun? Von wem? Bis wann? Aktueller Stand?</w:t>
      </w:r>
      <w:proofErr w:type="gramStart"/>
      <w:r w:rsidRPr="00705F36">
        <w:rPr>
          <w:rFonts w:cs="Arial"/>
          <w:sz w:val="18"/>
        </w:rPr>
        <w:t xml:space="preserve">) </w:t>
      </w:r>
      <w:r>
        <w:rPr>
          <w:rFonts w:cs="Arial"/>
          <w:sz w:val="18"/>
        </w:rPr>
        <w:t>,</w:t>
      </w:r>
      <w:proofErr w:type="gramEnd"/>
      <w:r>
        <w:rPr>
          <w:rFonts w:cs="Arial"/>
          <w:sz w:val="18"/>
        </w:rPr>
        <w:t xml:space="preserve"> vgl. hierzu nachfolgende Seite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975"/>
    <w:multiLevelType w:val="hybridMultilevel"/>
    <w:tmpl w:val="CFAC78B4"/>
    <w:lvl w:ilvl="0" w:tplc="DE923DB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090234BD"/>
    <w:multiLevelType w:val="hybridMultilevel"/>
    <w:tmpl w:val="87F659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9333EB"/>
    <w:multiLevelType w:val="hybridMultilevel"/>
    <w:tmpl w:val="E54C1A5C"/>
    <w:lvl w:ilvl="0" w:tplc="0407000F">
      <w:start w:val="1"/>
      <w:numFmt w:val="decimal"/>
      <w:lvlText w:val="%1."/>
      <w:lvlJc w:val="left"/>
      <w:pPr>
        <w:ind w:left="2771"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12155D85"/>
    <w:multiLevelType w:val="hybridMultilevel"/>
    <w:tmpl w:val="DF3807E4"/>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521A44"/>
    <w:multiLevelType w:val="hybridMultilevel"/>
    <w:tmpl w:val="C2EA087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23C152A4"/>
    <w:multiLevelType w:val="hybridMultilevel"/>
    <w:tmpl w:val="5560DF18"/>
    <w:lvl w:ilvl="0" w:tplc="04070001">
      <w:start w:val="1"/>
      <w:numFmt w:val="bullet"/>
      <w:lvlText w:val=""/>
      <w:lvlJc w:val="left"/>
      <w:pPr>
        <w:ind w:left="3030" w:hanging="360"/>
      </w:pPr>
      <w:rPr>
        <w:rFonts w:ascii="Symbol" w:hAnsi="Symbol" w:hint="default"/>
      </w:rPr>
    </w:lvl>
    <w:lvl w:ilvl="1" w:tplc="04070003" w:tentative="1">
      <w:start w:val="1"/>
      <w:numFmt w:val="bullet"/>
      <w:lvlText w:val="o"/>
      <w:lvlJc w:val="left"/>
      <w:pPr>
        <w:ind w:left="3750" w:hanging="360"/>
      </w:pPr>
      <w:rPr>
        <w:rFonts w:ascii="Courier New" w:hAnsi="Courier New" w:cs="Courier New" w:hint="default"/>
      </w:rPr>
    </w:lvl>
    <w:lvl w:ilvl="2" w:tplc="04070005" w:tentative="1">
      <w:start w:val="1"/>
      <w:numFmt w:val="bullet"/>
      <w:lvlText w:val=""/>
      <w:lvlJc w:val="left"/>
      <w:pPr>
        <w:ind w:left="4470" w:hanging="360"/>
      </w:pPr>
      <w:rPr>
        <w:rFonts w:ascii="Wingdings" w:hAnsi="Wingdings" w:hint="default"/>
      </w:rPr>
    </w:lvl>
    <w:lvl w:ilvl="3" w:tplc="04070001" w:tentative="1">
      <w:start w:val="1"/>
      <w:numFmt w:val="bullet"/>
      <w:lvlText w:val=""/>
      <w:lvlJc w:val="left"/>
      <w:pPr>
        <w:ind w:left="5190" w:hanging="360"/>
      </w:pPr>
      <w:rPr>
        <w:rFonts w:ascii="Symbol" w:hAnsi="Symbol" w:hint="default"/>
      </w:rPr>
    </w:lvl>
    <w:lvl w:ilvl="4" w:tplc="04070003" w:tentative="1">
      <w:start w:val="1"/>
      <w:numFmt w:val="bullet"/>
      <w:lvlText w:val="o"/>
      <w:lvlJc w:val="left"/>
      <w:pPr>
        <w:ind w:left="5910" w:hanging="360"/>
      </w:pPr>
      <w:rPr>
        <w:rFonts w:ascii="Courier New" w:hAnsi="Courier New" w:cs="Courier New" w:hint="default"/>
      </w:rPr>
    </w:lvl>
    <w:lvl w:ilvl="5" w:tplc="04070005" w:tentative="1">
      <w:start w:val="1"/>
      <w:numFmt w:val="bullet"/>
      <w:lvlText w:val=""/>
      <w:lvlJc w:val="left"/>
      <w:pPr>
        <w:ind w:left="6630" w:hanging="360"/>
      </w:pPr>
      <w:rPr>
        <w:rFonts w:ascii="Wingdings" w:hAnsi="Wingdings" w:hint="default"/>
      </w:rPr>
    </w:lvl>
    <w:lvl w:ilvl="6" w:tplc="04070001" w:tentative="1">
      <w:start w:val="1"/>
      <w:numFmt w:val="bullet"/>
      <w:lvlText w:val=""/>
      <w:lvlJc w:val="left"/>
      <w:pPr>
        <w:ind w:left="7350" w:hanging="360"/>
      </w:pPr>
      <w:rPr>
        <w:rFonts w:ascii="Symbol" w:hAnsi="Symbol" w:hint="default"/>
      </w:rPr>
    </w:lvl>
    <w:lvl w:ilvl="7" w:tplc="04070003" w:tentative="1">
      <w:start w:val="1"/>
      <w:numFmt w:val="bullet"/>
      <w:lvlText w:val="o"/>
      <w:lvlJc w:val="left"/>
      <w:pPr>
        <w:ind w:left="8070" w:hanging="360"/>
      </w:pPr>
      <w:rPr>
        <w:rFonts w:ascii="Courier New" w:hAnsi="Courier New" w:cs="Courier New" w:hint="default"/>
      </w:rPr>
    </w:lvl>
    <w:lvl w:ilvl="8" w:tplc="04070005" w:tentative="1">
      <w:start w:val="1"/>
      <w:numFmt w:val="bullet"/>
      <w:lvlText w:val=""/>
      <w:lvlJc w:val="left"/>
      <w:pPr>
        <w:ind w:left="8790" w:hanging="360"/>
      </w:pPr>
      <w:rPr>
        <w:rFonts w:ascii="Wingdings" w:hAnsi="Wingdings" w:hint="default"/>
      </w:rPr>
    </w:lvl>
  </w:abstractNum>
  <w:abstractNum w:abstractNumId="6" w15:restartNumberingAfterBreak="0">
    <w:nsid w:val="25CE0543"/>
    <w:multiLevelType w:val="hybridMultilevel"/>
    <w:tmpl w:val="3AD0C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65617C"/>
    <w:multiLevelType w:val="hybridMultilevel"/>
    <w:tmpl w:val="EE5278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2897F0C"/>
    <w:multiLevelType w:val="hybridMultilevel"/>
    <w:tmpl w:val="AD3C7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A56D00"/>
    <w:multiLevelType w:val="hybridMultilevel"/>
    <w:tmpl w:val="D54C3D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3402C030">
      <w:start w:val="1"/>
      <w:numFmt w:val="decimal"/>
      <w:lvlText w:val="%3."/>
      <w:lvlJc w:val="right"/>
      <w:pPr>
        <w:ind w:left="2160" w:hanging="180"/>
      </w:pPr>
      <w:rPr>
        <w:rFonts w:asciiTheme="minorHAnsi" w:eastAsiaTheme="minorHAnsi" w:hAnsiTheme="minorHAnsi" w:cstheme="minorBidi"/>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05345F"/>
    <w:multiLevelType w:val="hybridMultilevel"/>
    <w:tmpl w:val="D16E0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9F6DD1"/>
    <w:multiLevelType w:val="hybridMultilevel"/>
    <w:tmpl w:val="8E780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6B3F15"/>
    <w:multiLevelType w:val="hybridMultilevel"/>
    <w:tmpl w:val="1D62B360"/>
    <w:lvl w:ilvl="0" w:tplc="D1CCFBC4">
      <w:start w:val="2"/>
      <w:numFmt w:val="decimal"/>
      <w:lvlText w:val="%1."/>
      <w:lvlJc w:val="left"/>
      <w:pPr>
        <w:ind w:left="360" w:hanging="360"/>
      </w:pPr>
      <w:rPr>
        <w:rFonts w:hint="default"/>
        <w:b/>
        <w:i w:val="0"/>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E3255D4"/>
    <w:multiLevelType w:val="hybridMultilevel"/>
    <w:tmpl w:val="01627B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3387B94"/>
    <w:multiLevelType w:val="hybridMultilevel"/>
    <w:tmpl w:val="776CE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566825"/>
    <w:multiLevelType w:val="hybridMultilevel"/>
    <w:tmpl w:val="432E9022"/>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6" w15:restartNumberingAfterBreak="0">
    <w:nsid w:val="54AE4F23"/>
    <w:multiLevelType w:val="hybridMultilevel"/>
    <w:tmpl w:val="609CD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985918"/>
    <w:multiLevelType w:val="hybridMultilevel"/>
    <w:tmpl w:val="5142A5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8A5DC9"/>
    <w:multiLevelType w:val="hybridMultilevel"/>
    <w:tmpl w:val="0F7C51B0"/>
    <w:lvl w:ilvl="0" w:tplc="CED673A6">
      <w:start w:val="1"/>
      <w:numFmt w:val="lowerLetter"/>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163221"/>
    <w:multiLevelType w:val="hybridMultilevel"/>
    <w:tmpl w:val="7BB2DF26"/>
    <w:lvl w:ilvl="0" w:tplc="0407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9660FA"/>
    <w:multiLevelType w:val="hybridMultilevel"/>
    <w:tmpl w:val="55061B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061A81"/>
    <w:multiLevelType w:val="hybridMultilevel"/>
    <w:tmpl w:val="B172E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8E6777"/>
    <w:multiLevelType w:val="multilevel"/>
    <w:tmpl w:val="064269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32"/>
      </w:rPr>
    </w:lvl>
    <w:lvl w:ilvl="2">
      <w:start w:val="1"/>
      <w:numFmt w:val="decimal"/>
      <w:isLgl/>
      <w:lvlText w:val="%1.%2.%3."/>
      <w:lvlJc w:val="left"/>
      <w:pPr>
        <w:ind w:left="720" w:hanging="720"/>
      </w:pPr>
      <w:rPr>
        <w:rFonts w:hint="default"/>
        <w:sz w:val="32"/>
      </w:rPr>
    </w:lvl>
    <w:lvl w:ilvl="3">
      <w:start w:val="1"/>
      <w:numFmt w:val="decimal"/>
      <w:isLgl/>
      <w:lvlText w:val="%1.%2.%3.%4."/>
      <w:lvlJc w:val="left"/>
      <w:pPr>
        <w:ind w:left="1080" w:hanging="1080"/>
      </w:pPr>
      <w:rPr>
        <w:rFonts w:hint="default"/>
        <w:sz w:val="32"/>
      </w:rPr>
    </w:lvl>
    <w:lvl w:ilvl="4">
      <w:start w:val="1"/>
      <w:numFmt w:val="decimal"/>
      <w:isLgl/>
      <w:lvlText w:val="%1.%2.%3.%4.%5."/>
      <w:lvlJc w:val="left"/>
      <w:pPr>
        <w:ind w:left="1080" w:hanging="1080"/>
      </w:pPr>
      <w:rPr>
        <w:rFonts w:hint="default"/>
        <w:sz w:val="32"/>
      </w:rPr>
    </w:lvl>
    <w:lvl w:ilvl="5">
      <w:start w:val="1"/>
      <w:numFmt w:val="decimal"/>
      <w:isLgl/>
      <w:lvlText w:val="%1.%2.%3.%4.%5.%6."/>
      <w:lvlJc w:val="left"/>
      <w:pPr>
        <w:ind w:left="1440" w:hanging="1440"/>
      </w:pPr>
      <w:rPr>
        <w:rFonts w:hint="default"/>
        <w:sz w:val="32"/>
      </w:rPr>
    </w:lvl>
    <w:lvl w:ilvl="6">
      <w:start w:val="1"/>
      <w:numFmt w:val="decimal"/>
      <w:isLgl/>
      <w:lvlText w:val="%1.%2.%3.%4.%5.%6.%7."/>
      <w:lvlJc w:val="left"/>
      <w:pPr>
        <w:ind w:left="1440" w:hanging="1440"/>
      </w:pPr>
      <w:rPr>
        <w:rFonts w:hint="default"/>
        <w:sz w:val="32"/>
      </w:rPr>
    </w:lvl>
    <w:lvl w:ilvl="7">
      <w:start w:val="1"/>
      <w:numFmt w:val="decimal"/>
      <w:isLgl/>
      <w:lvlText w:val="%1.%2.%3.%4.%5.%6.%7.%8."/>
      <w:lvlJc w:val="left"/>
      <w:pPr>
        <w:ind w:left="1800" w:hanging="1800"/>
      </w:pPr>
      <w:rPr>
        <w:rFonts w:hint="default"/>
        <w:sz w:val="32"/>
      </w:rPr>
    </w:lvl>
    <w:lvl w:ilvl="8">
      <w:start w:val="1"/>
      <w:numFmt w:val="decimal"/>
      <w:isLgl/>
      <w:lvlText w:val="%1.%2.%3.%4.%5.%6.%7.%8.%9."/>
      <w:lvlJc w:val="left"/>
      <w:pPr>
        <w:ind w:left="1800" w:hanging="1800"/>
      </w:pPr>
      <w:rPr>
        <w:rFonts w:hint="default"/>
        <w:sz w:val="32"/>
      </w:rPr>
    </w:lvl>
  </w:abstractNum>
  <w:abstractNum w:abstractNumId="23" w15:restartNumberingAfterBreak="0">
    <w:nsid w:val="6CF37DEC"/>
    <w:multiLevelType w:val="hybridMultilevel"/>
    <w:tmpl w:val="AB74F02A"/>
    <w:lvl w:ilvl="0" w:tplc="A2A401E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CE0C16"/>
    <w:multiLevelType w:val="hybridMultilevel"/>
    <w:tmpl w:val="48B6D8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4150D4F"/>
    <w:multiLevelType w:val="hybridMultilevel"/>
    <w:tmpl w:val="CD62AB52"/>
    <w:lvl w:ilvl="0" w:tplc="3FE6E8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443E0F"/>
    <w:multiLevelType w:val="multilevel"/>
    <w:tmpl w:val="064269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32"/>
      </w:rPr>
    </w:lvl>
    <w:lvl w:ilvl="2">
      <w:start w:val="1"/>
      <w:numFmt w:val="decimal"/>
      <w:isLgl/>
      <w:lvlText w:val="%1.%2.%3."/>
      <w:lvlJc w:val="left"/>
      <w:pPr>
        <w:ind w:left="720" w:hanging="720"/>
      </w:pPr>
      <w:rPr>
        <w:rFonts w:hint="default"/>
        <w:sz w:val="32"/>
      </w:rPr>
    </w:lvl>
    <w:lvl w:ilvl="3">
      <w:start w:val="1"/>
      <w:numFmt w:val="decimal"/>
      <w:isLgl/>
      <w:lvlText w:val="%1.%2.%3.%4."/>
      <w:lvlJc w:val="left"/>
      <w:pPr>
        <w:ind w:left="1080" w:hanging="1080"/>
      </w:pPr>
      <w:rPr>
        <w:rFonts w:hint="default"/>
        <w:sz w:val="32"/>
      </w:rPr>
    </w:lvl>
    <w:lvl w:ilvl="4">
      <w:start w:val="1"/>
      <w:numFmt w:val="decimal"/>
      <w:isLgl/>
      <w:lvlText w:val="%1.%2.%3.%4.%5."/>
      <w:lvlJc w:val="left"/>
      <w:pPr>
        <w:ind w:left="1080" w:hanging="1080"/>
      </w:pPr>
      <w:rPr>
        <w:rFonts w:hint="default"/>
        <w:sz w:val="32"/>
      </w:rPr>
    </w:lvl>
    <w:lvl w:ilvl="5">
      <w:start w:val="1"/>
      <w:numFmt w:val="decimal"/>
      <w:isLgl/>
      <w:lvlText w:val="%1.%2.%3.%4.%5.%6."/>
      <w:lvlJc w:val="left"/>
      <w:pPr>
        <w:ind w:left="1440" w:hanging="1440"/>
      </w:pPr>
      <w:rPr>
        <w:rFonts w:hint="default"/>
        <w:sz w:val="32"/>
      </w:rPr>
    </w:lvl>
    <w:lvl w:ilvl="6">
      <w:start w:val="1"/>
      <w:numFmt w:val="decimal"/>
      <w:isLgl/>
      <w:lvlText w:val="%1.%2.%3.%4.%5.%6.%7."/>
      <w:lvlJc w:val="left"/>
      <w:pPr>
        <w:ind w:left="1440" w:hanging="1440"/>
      </w:pPr>
      <w:rPr>
        <w:rFonts w:hint="default"/>
        <w:sz w:val="32"/>
      </w:rPr>
    </w:lvl>
    <w:lvl w:ilvl="7">
      <w:start w:val="1"/>
      <w:numFmt w:val="decimal"/>
      <w:isLgl/>
      <w:lvlText w:val="%1.%2.%3.%4.%5.%6.%7.%8."/>
      <w:lvlJc w:val="left"/>
      <w:pPr>
        <w:ind w:left="1800" w:hanging="1800"/>
      </w:pPr>
      <w:rPr>
        <w:rFonts w:hint="default"/>
        <w:sz w:val="32"/>
      </w:rPr>
    </w:lvl>
    <w:lvl w:ilvl="8">
      <w:start w:val="1"/>
      <w:numFmt w:val="decimal"/>
      <w:isLgl/>
      <w:lvlText w:val="%1.%2.%3.%4.%5.%6.%7.%8.%9."/>
      <w:lvlJc w:val="left"/>
      <w:pPr>
        <w:ind w:left="1800" w:hanging="1800"/>
      </w:pPr>
      <w:rPr>
        <w:rFonts w:hint="default"/>
        <w:sz w:val="32"/>
      </w:rPr>
    </w:lvl>
  </w:abstractNum>
  <w:num w:numId="1" w16cid:durableId="1902330685">
    <w:abstractNumId w:val="17"/>
  </w:num>
  <w:num w:numId="2" w16cid:durableId="213280037">
    <w:abstractNumId w:val="1"/>
  </w:num>
  <w:num w:numId="3" w16cid:durableId="562058440">
    <w:abstractNumId w:val="24"/>
  </w:num>
  <w:num w:numId="4" w16cid:durableId="323780140">
    <w:abstractNumId w:val="12"/>
  </w:num>
  <w:num w:numId="5" w16cid:durableId="569268491">
    <w:abstractNumId w:val="6"/>
  </w:num>
  <w:num w:numId="6" w16cid:durableId="269971818">
    <w:abstractNumId w:val="11"/>
  </w:num>
  <w:num w:numId="7" w16cid:durableId="17852127">
    <w:abstractNumId w:val="26"/>
  </w:num>
  <w:num w:numId="8" w16cid:durableId="1377512616">
    <w:abstractNumId w:val="15"/>
  </w:num>
  <w:num w:numId="9" w16cid:durableId="1557207002">
    <w:abstractNumId w:val="5"/>
  </w:num>
  <w:num w:numId="10" w16cid:durableId="1805662806">
    <w:abstractNumId w:val="18"/>
  </w:num>
  <w:num w:numId="11" w16cid:durableId="1653102348">
    <w:abstractNumId w:val="4"/>
  </w:num>
  <w:num w:numId="12" w16cid:durableId="1522626076">
    <w:abstractNumId w:val="19"/>
  </w:num>
  <w:num w:numId="13" w16cid:durableId="947007981">
    <w:abstractNumId w:val="7"/>
  </w:num>
  <w:num w:numId="14" w16cid:durableId="1850563608">
    <w:abstractNumId w:val="8"/>
  </w:num>
  <w:num w:numId="15" w16cid:durableId="556622025">
    <w:abstractNumId w:val="10"/>
  </w:num>
  <w:num w:numId="16" w16cid:durableId="1693875728">
    <w:abstractNumId w:val="14"/>
  </w:num>
  <w:num w:numId="17" w16cid:durableId="203905776">
    <w:abstractNumId w:val="7"/>
  </w:num>
  <w:num w:numId="18" w16cid:durableId="1220625823">
    <w:abstractNumId w:val="2"/>
  </w:num>
  <w:num w:numId="19" w16cid:durableId="1658416272">
    <w:abstractNumId w:val="23"/>
  </w:num>
  <w:num w:numId="20" w16cid:durableId="1782644878">
    <w:abstractNumId w:val="3"/>
  </w:num>
  <w:num w:numId="21" w16cid:durableId="1797747910">
    <w:abstractNumId w:val="25"/>
  </w:num>
  <w:num w:numId="22" w16cid:durableId="907574757">
    <w:abstractNumId w:val="0"/>
  </w:num>
  <w:num w:numId="23" w16cid:durableId="181289490">
    <w:abstractNumId w:val="9"/>
  </w:num>
  <w:num w:numId="24" w16cid:durableId="1235967559">
    <w:abstractNumId w:val="21"/>
  </w:num>
  <w:num w:numId="25" w16cid:durableId="1716419778">
    <w:abstractNumId w:val="16"/>
  </w:num>
  <w:num w:numId="26" w16cid:durableId="1501038459">
    <w:abstractNumId w:val="22"/>
  </w:num>
  <w:num w:numId="27" w16cid:durableId="80026151">
    <w:abstractNumId w:val="13"/>
  </w:num>
  <w:num w:numId="28" w16cid:durableId="213702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A5"/>
    <w:rsid w:val="0000537F"/>
    <w:rsid w:val="00005D94"/>
    <w:rsid w:val="00010FF7"/>
    <w:rsid w:val="00013F09"/>
    <w:rsid w:val="00015AE9"/>
    <w:rsid w:val="0002531A"/>
    <w:rsid w:val="000712AE"/>
    <w:rsid w:val="00073B4A"/>
    <w:rsid w:val="0007580E"/>
    <w:rsid w:val="00077819"/>
    <w:rsid w:val="00080FB4"/>
    <w:rsid w:val="000A0213"/>
    <w:rsid w:val="000A4A13"/>
    <w:rsid w:val="000A7847"/>
    <w:rsid w:val="000A7A04"/>
    <w:rsid w:val="000B08F0"/>
    <w:rsid w:val="000B677B"/>
    <w:rsid w:val="000C4096"/>
    <w:rsid w:val="000E6C26"/>
    <w:rsid w:val="000F0495"/>
    <w:rsid w:val="00116F9C"/>
    <w:rsid w:val="00122E5F"/>
    <w:rsid w:val="0013694C"/>
    <w:rsid w:val="00151257"/>
    <w:rsid w:val="00153BB2"/>
    <w:rsid w:val="00176A1D"/>
    <w:rsid w:val="001853B1"/>
    <w:rsid w:val="001C5F5E"/>
    <w:rsid w:val="001D1CD5"/>
    <w:rsid w:val="001D3E9C"/>
    <w:rsid w:val="001E2AEF"/>
    <w:rsid w:val="001E7FE4"/>
    <w:rsid w:val="001F1FD1"/>
    <w:rsid w:val="002217B7"/>
    <w:rsid w:val="0023755E"/>
    <w:rsid w:val="00237655"/>
    <w:rsid w:val="002445D3"/>
    <w:rsid w:val="002465C7"/>
    <w:rsid w:val="0024728C"/>
    <w:rsid w:val="002515E9"/>
    <w:rsid w:val="0025797D"/>
    <w:rsid w:val="00263EA1"/>
    <w:rsid w:val="0027089E"/>
    <w:rsid w:val="002A1DAF"/>
    <w:rsid w:val="002A43CB"/>
    <w:rsid w:val="002C3579"/>
    <w:rsid w:val="002D5DB4"/>
    <w:rsid w:val="002E12BD"/>
    <w:rsid w:val="002E5D00"/>
    <w:rsid w:val="002F4424"/>
    <w:rsid w:val="002F7B5D"/>
    <w:rsid w:val="00304BC5"/>
    <w:rsid w:val="00313FA9"/>
    <w:rsid w:val="003252C8"/>
    <w:rsid w:val="00327339"/>
    <w:rsid w:val="003334C2"/>
    <w:rsid w:val="003428D0"/>
    <w:rsid w:val="00346879"/>
    <w:rsid w:val="00356461"/>
    <w:rsid w:val="0036158E"/>
    <w:rsid w:val="00377D92"/>
    <w:rsid w:val="00377E2B"/>
    <w:rsid w:val="00383FA4"/>
    <w:rsid w:val="00394DBA"/>
    <w:rsid w:val="003973FE"/>
    <w:rsid w:val="003B098F"/>
    <w:rsid w:val="003B6CCA"/>
    <w:rsid w:val="003B6FF6"/>
    <w:rsid w:val="003B7E7D"/>
    <w:rsid w:val="003F6D8A"/>
    <w:rsid w:val="00403B79"/>
    <w:rsid w:val="0040654E"/>
    <w:rsid w:val="00424B48"/>
    <w:rsid w:val="00434642"/>
    <w:rsid w:val="00443AA6"/>
    <w:rsid w:val="00456706"/>
    <w:rsid w:val="00457ABF"/>
    <w:rsid w:val="00460029"/>
    <w:rsid w:val="00466324"/>
    <w:rsid w:val="0047075D"/>
    <w:rsid w:val="00473E8A"/>
    <w:rsid w:val="00483C1D"/>
    <w:rsid w:val="0048437A"/>
    <w:rsid w:val="00493A80"/>
    <w:rsid w:val="004949D3"/>
    <w:rsid w:val="00495FFA"/>
    <w:rsid w:val="004A67EB"/>
    <w:rsid w:val="004B2BCB"/>
    <w:rsid w:val="004C2474"/>
    <w:rsid w:val="004C3AA3"/>
    <w:rsid w:val="004C6BD3"/>
    <w:rsid w:val="004C71BE"/>
    <w:rsid w:val="004D0941"/>
    <w:rsid w:val="004D2303"/>
    <w:rsid w:val="004D438B"/>
    <w:rsid w:val="004D7C8B"/>
    <w:rsid w:val="004F673A"/>
    <w:rsid w:val="00505E8A"/>
    <w:rsid w:val="00511381"/>
    <w:rsid w:val="00521574"/>
    <w:rsid w:val="00521DC1"/>
    <w:rsid w:val="00530588"/>
    <w:rsid w:val="00553A61"/>
    <w:rsid w:val="00553AFD"/>
    <w:rsid w:val="005B2040"/>
    <w:rsid w:val="005C1057"/>
    <w:rsid w:val="005D5385"/>
    <w:rsid w:val="00605AA2"/>
    <w:rsid w:val="00610429"/>
    <w:rsid w:val="006142B6"/>
    <w:rsid w:val="0062511B"/>
    <w:rsid w:val="006266CA"/>
    <w:rsid w:val="006421F5"/>
    <w:rsid w:val="00642F8E"/>
    <w:rsid w:val="00645934"/>
    <w:rsid w:val="00650CA3"/>
    <w:rsid w:val="006833BB"/>
    <w:rsid w:val="006905A1"/>
    <w:rsid w:val="006974F9"/>
    <w:rsid w:val="006B09FD"/>
    <w:rsid w:val="006B7A0B"/>
    <w:rsid w:val="006C2CAE"/>
    <w:rsid w:val="006D3B52"/>
    <w:rsid w:val="006D5224"/>
    <w:rsid w:val="006E4224"/>
    <w:rsid w:val="006F42E6"/>
    <w:rsid w:val="006F7062"/>
    <w:rsid w:val="00722DB7"/>
    <w:rsid w:val="00742760"/>
    <w:rsid w:val="007725E4"/>
    <w:rsid w:val="007729EF"/>
    <w:rsid w:val="00774691"/>
    <w:rsid w:val="00784F2E"/>
    <w:rsid w:val="00787EF3"/>
    <w:rsid w:val="00790CFC"/>
    <w:rsid w:val="007916F7"/>
    <w:rsid w:val="007923A4"/>
    <w:rsid w:val="007A59BB"/>
    <w:rsid w:val="007B0401"/>
    <w:rsid w:val="007B59A9"/>
    <w:rsid w:val="007B7827"/>
    <w:rsid w:val="007C14A8"/>
    <w:rsid w:val="007C382B"/>
    <w:rsid w:val="007C394A"/>
    <w:rsid w:val="007C5943"/>
    <w:rsid w:val="007E2497"/>
    <w:rsid w:val="007F21D8"/>
    <w:rsid w:val="007F7C7D"/>
    <w:rsid w:val="00804C72"/>
    <w:rsid w:val="00815A27"/>
    <w:rsid w:val="00835D4F"/>
    <w:rsid w:val="0083610E"/>
    <w:rsid w:val="00842FAF"/>
    <w:rsid w:val="00844FFC"/>
    <w:rsid w:val="00856528"/>
    <w:rsid w:val="008662A5"/>
    <w:rsid w:val="00875C6E"/>
    <w:rsid w:val="00886B3D"/>
    <w:rsid w:val="00895805"/>
    <w:rsid w:val="008B0956"/>
    <w:rsid w:val="008B7EF5"/>
    <w:rsid w:val="008C1960"/>
    <w:rsid w:val="008C4007"/>
    <w:rsid w:val="008C4C13"/>
    <w:rsid w:val="008C693D"/>
    <w:rsid w:val="008E259D"/>
    <w:rsid w:val="008E2781"/>
    <w:rsid w:val="008E51A3"/>
    <w:rsid w:val="008F1D6E"/>
    <w:rsid w:val="00944F60"/>
    <w:rsid w:val="009551DE"/>
    <w:rsid w:val="00973916"/>
    <w:rsid w:val="009830CC"/>
    <w:rsid w:val="00986902"/>
    <w:rsid w:val="009B26E8"/>
    <w:rsid w:val="009D480A"/>
    <w:rsid w:val="009E228A"/>
    <w:rsid w:val="009E32CA"/>
    <w:rsid w:val="009E6305"/>
    <w:rsid w:val="009F4173"/>
    <w:rsid w:val="00A1612D"/>
    <w:rsid w:val="00A238AC"/>
    <w:rsid w:val="00A259AE"/>
    <w:rsid w:val="00A47248"/>
    <w:rsid w:val="00A80EBF"/>
    <w:rsid w:val="00A92C6B"/>
    <w:rsid w:val="00AA143B"/>
    <w:rsid w:val="00AA56B6"/>
    <w:rsid w:val="00AB6C2A"/>
    <w:rsid w:val="00AC068D"/>
    <w:rsid w:val="00AD1771"/>
    <w:rsid w:val="00AD2E0E"/>
    <w:rsid w:val="00AD7AD6"/>
    <w:rsid w:val="00AE67A6"/>
    <w:rsid w:val="00B00C69"/>
    <w:rsid w:val="00B1117D"/>
    <w:rsid w:val="00B13454"/>
    <w:rsid w:val="00B256B2"/>
    <w:rsid w:val="00B259BA"/>
    <w:rsid w:val="00B31E62"/>
    <w:rsid w:val="00B47285"/>
    <w:rsid w:val="00B531C6"/>
    <w:rsid w:val="00B63B4E"/>
    <w:rsid w:val="00B70F81"/>
    <w:rsid w:val="00B712B7"/>
    <w:rsid w:val="00B8514C"/>
    <w:rsid w:val="00B85A38"/>
    <w:rsid w:val="00B92905"/>
    <w:rsid w:val="00B94E94"/>
    <w:rsid w:val="00B94F8E"/>
    <w:rsid w:val="00B966F1"/>
    <w:rsid w:val="00BA135E"/>
    <w:rsid w:val="00BA225C"/>
    <w:rsid w:val="00BA273C"/>
    <w:rsid w:val="00BB095F"/>
    <w:rsid w:val="00BC2AE3"/>
    <w:rsid w:val="00BC68EB"/>
    <w:rsid w:val="00BD05C2"/>
    <w:rsid w:val="00BD22F8"/>
    <w:rsid w:val="00BE2699"/>
    <w:rsid w:val="00BE2B61"/>
    <w:rsid w:val="00BF3B75"/>
    <w:rsid w:val="00BF76D4"/>
    <w:rsid w:val="00C07ECD"/>
    <w:rsid w:val="00C1289A"/>
    <w:rsid w:val="00C16579"/>
    <w:rsid w:val="00C3558F"/>
    <w:rsid w:val="00C40FB6"/>
    <w:rsid w:val="00C46DD2"/>
    <w:rsid w:val="00C54F4D"/>
    <w:rsid w:val="00C60FBB"/>
    <w:rsid w:val="00C73BEE"/>
    <w:rsid w:val="00C760C1"/>
    <w:rsid w:val="00C93CA7"/>
    <w:rsid w:val="00CB63A0"/>
    <w:rsid w:val="00CC70AA"/>
    <w:rsid w:val="00CF568A"/>
    <w:rsid w:val="00CF62B7"/>
    <w:rsid w:val="00D01CDB"/>
    <w:rsid w:val="00D05A96"/>
    <w:rsid w:val="00D142B8"/>
    <w:rsid w:val="00D314EA"/>
    <w:rsid w:val="00D36F98"/>
    <w:rsid w:val="00D57D7F"/>
    <w:rsid w:val="00D633E1"/>
    <w:rsid w:val="00D651AC"/>
    <w:rsid w:val="00D73DA9"/>
    <w:rsid w:val="00D7604D"/>
    <w:rsid w:val="00D8135F"/>
    <w:rsid w:val="00D864A3"/>
    <w:rsid w:val="00D966C2"/>
    <w:rsid w:val="00DA2730"/>
    <w:rsid w:val="00DA2F64"/>
    <w:rsid w:val="00DB70D4"/>
    <w:rsid w:val="00DD3B07"/>
    <w:rsid w:val="00DF5AB2"/>
    <w:rsid w:val="00E018DD"/>
    <w:rsid w:val="00E13988"/>
    <w:rsid w:val="00E37E69"/>
    <w:rsid w:val="00E4429F"/>
    <w:rsid w:val="00E50480"/>
    <w:rsid w:val="00E61AD9"/>
    <w:rsid w:val="00E81FA3"/>
    <w:rsid w:val="00E85BDF"/>
    <w:rsid w:val="00E86532"/>
    <w:rsid w:val="00E90A64"/>
    <w:rsid w:val="00E92AC7"/>
    <w:rsid w:val="00EB7C93"/>
    <w:rsid w:val="00EC447A"/>
    <w:rsid w:val="00EC597D"/>
    <w:rsid w:val="00ED3206"/>
    <w:rsid w:val="00EE5AB4"/>
    <w:rsid w:val="00EF0818"/>
    <w:rsid w:val="00F00899"/>
    <w:rsid w:val="00F05AE5"/>
    <w:rsid w:val="00F10063"/>
    <w:rsid w:val="00F20C87"/>
    <w:rsid w:val="00F214C0"/>
    <w:rsid w:val="00F30DEB"/>
    <w:rsid w:val="00F31D81"/>
    <w:rsid w:val="00F45F8C"/>
    <w:rsid w:val="00F46447"/>
    <w:rsid w:val="00F54A78"/>
    <w:rsid w:val="00F6330A"/>
    <w:rsid w:val="00F65843"/>
    <w:rsid w:val="00F721AE"/>
    <w:rsid w:val="00F72564"/>
    <w:rsid w:val="00F73720"/>
    <w:rsid w:val="00F80645"/>
    <w:rsid w:val="00F82AA4"/>
    <w:rsid w:val="00FA286E"/>
    <w:rsid w:val="00FA62A8"/>
    <w:rsid w:val="00FA76FB"/>
    <w:rsid w:val="00FA7FD9"/>
    <w:rsid w:val="00FB3B08"/>
    <w:rsid w:val="00FC4A84"/>
    <w:rsid w:val="00FC58F5"/>
    <w:rsid w:val="00FC5FE2"/>
    <w:rsid w:val="00FC67D4"/>
    <w:rsid w:val="00FC71D5"/>
    <w:rsid w:val="00FF0AD3"/>
    <w:rsid w:val="00FF4031"/>
    <w:rsid w:val="45FC07FE"/>
    <w:rsid w:val="5921AC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A93B"/>
  <w15:chartTrackingRefBased/>
  <w15:docId w15:val="{78BF7A52-ABAB-4526-B1F9-2AF84B1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2A5"/>
    <w:pPr>
      <w:ind w:left="720"/>
      <w:contextualSpacing/>
    </w:pPr>
  </w:style>
  <w:style w:type="table" w:styleId="Tabellenraster">
    <w:name w:val="Table Grid"/>
    <w:basedOn w:val="NormaleTabelle"/>
    <w:uiPriority w:val="39"/>
    <w:rsid w:val="0086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662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2A5"/>
  </w:style>
  <w:style w:type="paragraph" w:styleId="Fuzeile">
    <w:name w:val="footer"/>
    <w:basedOn w:val="Standard"/>
    <w:link w:val="FuzeileZchn"/>
    <w:uiPriority w:val="99"/>
    <w:unhideWhenUsed/>
    <w:rsid w:val="008662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2A5"/>
  </w:style>
  <w:style w:type="paragraph" w:styleId="Funotentext">
    <w:name w:val="footnote text"/>
    <w:basedOn w:val="Standard"/>
    <w:link w:val="FunotentextZchn"/>
    <w:uiPriority w:val="99"/>
    <w:semiHidden/>
    <w:unhideWhenUsed/>
    <w:rsid w:val="00C73BEE"/>
    <w:pPr>
      <w:spacing w:after="200" w:line="276"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C73BEE"/>
    <w:rPr>
      <w:rFonts w:ascii="Arial" w:eastAsia="Calibri" w:hAnsi="Arial" w:cs="Times New Roman"/>
      <w:sz w:val="20"/>
      <w:szCs w:val="20"/>
    </w:rPr>
  </w:style>
  <w:style w:type="character" w:styleId="Funotenzeichen">
    <w:name w:val="footnote reference"/>
    <w:uiPriority w:val="99"/>
    <w:semiHidden/>
    <w:unhideWhenUsed/>
    <w:rsid w:val="00C73BEE"/>
    <w:rPr>
      <w:vertAlign w:val="superscript"/>
    </w:rPr>
  </w:style>
  <w:style w:type="table" w:styleId="Gitternetztabelle2Akzent5">
    <w:name w:val="Grid Table 2 Accent 5"/>
    <w:basedOn w:val="NormaleTabelle"/>
    <w:uiPriority w:val="47"/>
    <w:rsid w:val="007C382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5">
    <w:name w:val="Grid Table 4 Accent 5"/>
    <w:basedOn w:val="NormaleTabelle"/>
    <w:uiPriority w:val="49"/>
    <w:rsid w:val="007C382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4">
    <w:name w:val="Grid Table 2 Accent 4"/>
    <w:basedOn w:val="NormaleTabelle"/>
    <w:uiPriority w:val="47"/>
    <w:rsid w:val="00553A6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4">
    <w:name w:val="Grid Table 6 Colorful Accent 4"/>
    <w:basedOn w:val="NormaleTabelle"/>
    <w:uiPriority w:val="51"/>
    <w:rsid w:val="00553A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1hell">
    <w:name w:val="Grid Table 1 Light"/>
    <w:basedOn w:val="NormaleTabelle"/>
    <w:uiPriority w:val="46"/>
    <w:rsid w:val="00553A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48437A"/>
    <w:rPr>
      <w:color w:val="0563C1" w:themeColor="hyperlink"/>
      <w:u w:val="single"/>
    </w:rPr>
  </w:style>
  <w:style w:type="character" w:customStyle="1" w:styleId="NichtaufgelsteErwhnung1">
    <w:name w:val="Nicht aufgelöste Erwähnung1"/>
    <w:basedOn w:val="Absatz-Standardschriftart"/>
    <w:uiPriority w:val="99"/>
    <w:semiHidden/>
    <w:unhideWhenUsed/>
    <w:rsid w:val="0048437A"/>
    <w:rPr>
      <w:color w:val="605E5C"/>
      <w:shd w:val="clear" w:color="auto" w:fill="E1DFDD"/>
    </w:rPr>
  </w:style>
  <w:style w:type="paragraph" w:styleId="StandardWeb">
    <w:name w:val="Normal (Web)"/>
    <w:basedOn w:val="Standard"/>
    <w:uiPriority w:val="99"/>
    <w:semiHidden/>
    <w:unhideWhenUsed/>
    <w:rsid w:val="00D966C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Gitternetztabelle4Akzent1">
    <w:name w:val="Grid Table 4 Accent 1"/>
    <w:basedOn w:val="NormaleTabelle"/>
    <w:uiPriority w:val="49"/>
    <w:rsid w:val="00B70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Akzent6">
    <w:name w:val="Grid Table 4 Accent 6"/>
    <w:basedOn w:val="NormaleTabelle"/>
    <w:uiPriority w:val="49"/>
    <w:rsid w:val="004C3A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63925">
      <w:bodyDiv w:val="1"/>
      <w:marLeft w:val="0"/>
      <w:marRight w:val="0"/>
      <w:marTop w:val="0"/>
      <w:marBottom w:val="0"/>
      <w:divBdr>
        <w:top w:val="none" w:sz="0" w:space="0" w:color="auto"/>
        <w:left w:val="none" w:sz="0" w:space="0" w:color="auto"/>
        <w:bottom w:val="none" w:sz="0" w:space="0" w:color="auto"/>
        <w:right w:val="none" w:sz="0" w:space="0" w:color="auto"/>
      </w:divBdr>
    </w:div>
    <w:div w:id="820074773">
      <w:bodyDiv w:val="1"/>
      <w:marLeft w:val="0"/>
      <w:marRight w:val="0"/>
      <w:marTop w:val="0"/>
      <w:marBottom w:val="0"/>
      <w:divBdr>
        <w:top w:val="none" w:sz="0" w:space="0" w:color="auto"/>
        <w:left w:val="none" w:sz="0" w:space="0" w:color="auto"/>
        <w:bottom w:val="none" w:sz="0" w:space="0" w:color="auto"/>
        <w:right w:val="none" w:sz="0" w:space="0" w:color="auto"/>
      </w:divBdr>
    </w:div>
    <w:div w:id="846138933">
      <w:bodyDiv w:val="1"/>
      <w:marLeft w:val="0"/>
      <w:marRight w:val="0"/>
      <w:marTop w:val="0"/>
      <w:marBottom w:val="0"/>
      <w:divBdr>
        <w:top w:val="none" w:sz="0" w:space="0" w:color="auto"/>
        <w:left w:val="none" w:sz="0" w:space="0" w:color="auto"/>
        <w:bottom w:val="none" w:sz="0" w:space="0" w:color="auto"/>
        <w:right w:val="none" w:sz="0" w:space="0" w:color="auto"/>
      </w:divBdr>
    </w:div>
    <w:div w:id="21277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s.bayern.de/qualitaetsagentur/evaluation_konzeption_methoden/downloads/bayerisches_qualitaetstableau_3te_auflage_2021.pdf"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chulentwicklung.isb.bayern.de/qmbs/prozesssteu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E77E-A075-49BA-A55D-2CD7D239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1329</Words>
  <Characters>8376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Kennerknecht</dc:creator>
  <cp:keywords/>
  <dc:description/>
  <cp:lastModifiedBy>Marlies Kennerknecht</cp:lastModifiedBy>
  <cp:revision>3</cp:revision>
  <dcterms:created xsi:type="dcterms:W3CDTF">2024-07-19T09:10:00Z</dcterms:created>
  <dcterms:modified xsi:type="dcterms:W3CDTF">2024-07-19T09:10:00Z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aa8833-e65d-49d1-b2fd-6e30936ec553_Enabled">
    <vt:lpwstr>true</vt:lpwstr>
  </property>
  <property fmtid="{D5CDD505-2E9C-101B-9397-08002B2CF9AE}" pid="3" name="MSIP_Label_98aa8833-e65d-49d1-b2fd-6e30936ec553_SetDate">
    <vt:lpwstr>2023-03-20T11:09:25Z</vt:lpwstr>
  </property>
  <property fmtid="{D5CDD505-2E9C-101B-9397-08002B2CF9AE}" pid="4" name="MSIP_Label_98aa8833-e65d-49d1-b2fd-6e30936ec553_Method">
    <vt:lpwstr>Standard</vt:lpwstr>
  </property>
  <property fmtid="{D5CDD505-2E9C-101B-9397-08002B2CF9AE}" pid="5" name="MSIP_Label_98aa8833-e65d-49d1-b2fd-6e30936ec553_Name">
    <vt:lpwstr>Öffentlich</vt:lpwstr>
  </property>
  <property fmtid="{D5CDD505-2E9C-101B-9397-08002B2CF9AE}" pid="6" name="MSIP_Label_98aa8833-e65d-49d1-b2fd-6e30936ec553_SiteId">
    <vt:lpwstr>7a9c5f0b-e637-413c-b3c4-073e1bf3fd40</vt:lpwstr>
  </property>
  <property fmtid="{D5CDD505-2E9C-101B-9397-08002B2CF9AE}" pid="7" name="MSIP_Label_98aa8833-e65d-49d1-b2fd-6e30936ec553_ActionId">
    <vt:lpwstr>3afb803f-c52a-4a90-8fe0-b2c442e714c0</vt:lpwstr>
  </property>
  <property fmtid="{D5CDD505-2E9C-101B-9397-08002B2CF9AE}" pid="8" name="MSIP_Label_98aa8833-e65d-49d1-b2fd-6e30936ec553_ContentBits">
    <vt:lpwstr>0</vt:lpwstr>
  </property>
</Properties>
</file>